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FD62A" w14:textId="09C2E25D" w:rsidR="00C44A7C" w:rsidRDefault="00D16DB0" w:rsidP="00695C81">
      <w:pPr>
        <w:tabs>
          <w:tab w:val="left" w:pos="6379"/>
          <w:tab w:val="left" w:pos="8789"/>
        </w:tabs>
        <w:spacing w:line="240" w:lineRule="auto"/>
        <w:jc w:val="center"/>
        <w:rPr>
          <w:b/>
          <w:sz w:val="28"/>
          <w:szCs w:val="28"/>
          <w:lang w:val="en-US"/>
        </w:rPr>
      </w:pPr>
      <w:r w:rsidRPr="00D16DB0">
        <w:rPr>
          <w:b/>
          <w:sz w:val="28"/>
          <w:szCs w:val="28"/>
          <w:lang w:val="en-US"/>
        </w:rPr>
        <w:t xml:space="preserve">Kontron </w:t>
      </w:r>
      <w:r>
        <w:rPr>
          <w:b/>
          <w:sz w:val="28"/>
          <w:szCs w:val="28"/>
          <w:lang w:val="en-US"/>
        </w:rPr>
        <w:t>P</w:t>
      </w:r>
      <w:r w:rsidRPr="00D16DB0">
        <w:rPr>
          <w:b/>
          <w:sz w:val="28"/>
          <w:szCs w:val="28"/>
          <w:lang w:val="en-US"/>
        </w:rPr>
        <w:t xml:space="preserve">resents System-on-Module </w:t>
      </w:r>
      <w:r>
        <w:rPr>
          <w:b/>
          <w:sz w:val="28"/>
          <w:szCs w:val="28"/>
          <w:lang w:val="en-US"/>
        </w:rPr>
        <w:t>B</w:t>
      </w:r>
      <w:r w:rsidRPr="00D16DB0">
        <w:rPr>
          <w:b/>
          <w:sz w:val="28"/>
          <w:szCs w:val="28"/>
          <w:lang w:val="en-US"/>
        </w:rPr>
        <w:t xml:space="preserve">ased on the </w:t>
      </w:r>
      <w:r>
        <w:rPr>
          <w:b/>
          <w:sz w:val="28"/>
          <w:szCs w:val="28"/>
          <w:lang w:val="en-US"/>
        </w:rPr>
        <w:t>N</w:t>
      </w:r>
      <w:r w:rsidRPr="00D16DB0">
        <w:rPr>
          <w:b/>
          <w:sz w:val="28"/>
          <w:szCs w:val="28"/>
          <w:lang w:val="en-US"/>
        </w:rPr>
        <w:t xml:space="preserve">ew STM32MP157 with </w:t>
      </w:r>
      <w:r>
        <w:rPr>
          <w:b/>
          <w:sz w:val="28"/>
          <w:szCs w:val="28"/>
          <w:lang w:val="en-US"/>
        </w:rPr>
        <w:t>T</w:t>
      </w:r>
      <w:r w:rsidRPr="00D16DB0">
        <w:rPr>
          <w:b/>
          <w:sz w:val="28"/>
          <w:szCs w:val="28"/>
          <w:lang w:val="en-US"/>
        </w:rPr>
        <w:t xml:space="preserve">hree </w:t>
      </w:r>
      <w:r>
        <w:rPr>
          <w:b/>
          <w:sz w:val="28"/>
          <w:szCs w:val="28"/>
          <w:lang w:val="en-US"/>
        </w:rPr>
        <w:t>P</w:t>
      </w:r>
      <w:r w:rsidRPr="00D16DB0">
        <w:rPr>
          <w:b/>
          <w:sz w:val="28"/>
          <w:szCs w:val="28"/>
          <w:lang w:val="en-US"/>
        </w:rPr>
        <w:t xml:space="preserve">rocessor </w:t>
      </w:r>
      <w:r>
        <w:rPr>
          <w:b/>
          <w:sz w:val="28"/>
          <w:szCs w:val="28"/>
          <w:lang w:val="en-US"/>
        </w:rPr>
        <w:t>C</w:t>
      </w:r>
      <w:r w:rsidRPr="00D16DB0">
        <w:rPr>
          <w:b/>
          <w:sz w:val="28"/>
          <w:szCs w:val="28"/>
          <w:lang w:val="en-US"/>
        </w:rPr>
        <w:t xml:space="preserve">ores </w:t>
      </w:r>
      <w:r w:rsidR="00997575">
        <w:rPr>
          <w:b/>
          <w:sz w:val="28"/>
          <w:szCs w:val="28"/>
          <w:lang w:val="en-US"/>
        </w:rPr>
        <w:t>by</w:t>
      </w:r>
      <w:r w:rsidRPr="00D16DB0">
        <w:rPr>
          <w:b/>
          <w:sz w:val="28"/>
          <w:szCs w:val="28"/>
          <w:lang w:val="en-US"/>
        </w:rPr>
        <w:t xml:space="preserve"> STMicroelectronics</w:t>
      </w:r>
    </w:p>
    <w:p w14:paraId="5DC6929D" w14:textId="092839FA" w:rsidR="00C44A7C" w:rsidRPr="00D16DB0" w:rsidRDefault="00D37EB1" w:rsidP="00C44A7C">
      <w:pPr>
        <w:spacing w:line="240" w:lineRule="auto"/>
        <w:jc w:val="center"/>
        <w:rPr>
          <w:b/>
          <w:sz w:val="28"/>
          <w:szCs w:val="28"/>
        </w:rPr>
      </w:pPr>
      <w:r w:rsidRPr="00D16DB0">
        <w:rPr>
          <w:i/>
          <w:sz w:val="24"/>
          <w:szCs w:val="24"/>
        </w:rPr>
        <w:br/>
      </w:r>
      <w:r w:rsidR="00D16DB0" w:rsidRPr="00D16DB0">
        <w:rPr>
          <w:i/>
          <w:sz w:val="24"/>
          <w:szCs w:val="24"/>
          <w:lang w:val="en-US"/>
        </w:rPr>
        <w:t xml:space="preserve">Dual Cortex-A7 and Cortex-M4 integrated </w:t>
      </w:r>
      <w:r w:rsidR="00A237F1">
        <w:rPr>
          <w:i/>
          <w:sz w:val="24"/>
          <w:szCs w:val="24"/>
          <w:lang w:val="en-US"/>
        </w:rPr>
        <w:t>–</w:t>
      </w:r>
      <w:r w:rsidR="00D16DB0" w:rsidRPr="00D16DB0">
        <w:rPr>
          <w:i/>
          <w:sz w:val="24"/>
          <w:szCs w:val="24"/>
          <w:lang w:val="en-US"/>
        </w:rPr>
        <w:t xml:space="preserve"> graphics, communication and real-time control on one chip </w:t>
      </w:r>
      <w:r w:rsidR="00A237F1">
        <w:rPr>
          <w:i/>
          <w:sz w:val="24"/>
          <w:szCs w:val="24"/>
          <w:lang w:val="en-US"/>
        </w:rPr>
        <w:t>–</w:t>
      </w:r>
      <w:r w:rsidR="00D16DB0" w:rsidRPr="00D16DB0">
        <w:rPr>
          <w:i/>
          <w:sz w:val="24"/>
          <w:szCs w:val="24"/>
          <w:lang w:val="en-US"/>
        </w:rPr>
        <w:t xml:space="preserve"> evaluation board available</w:t>
      </w:r>
    </w:p>
    <w:p w14:paraId="163D4038" w14:textId="77777777" w:rsidR="00727154" w:rsidRPr="00D16DB0" w:rsidRDefault="00727154" w:rsidP="00D37EB1">
      <w:pPr>
        <w:spacing w:line="240" w:lineRule="auto"/>
        <w:jc w:val="center"/>
        <w:rPr>
          <w:sz w:val="22"/>
          <w:szCs w:val="22"/>
        </w:rPr>
      </w:pPr>
    </w:p>
    <w:p w14:paraId="4313D4A4" w14:textId="77777777" w:rsidR="00D37EB1" w:rsidRPr="00D16DB0" w:rsidRDefault="00D37EB1" w:rsidP="00D37EB1">
      <w:pPr>
        <w:spacing w:line="240" w:lineRule="auto"/>
        <w:jc w:val="center"/>
        <w:rPr>
          <w:sz w:val="22"/>
          <w:szCs w:val="22"/>
        </w:rPr>
      </w:pPr>
    </w:p>
    <w:p w14:paraId="34A1B02D" w14:textId="50B46F84" w:rsidR="00C44A7C" w:rsidRDefault="00727154" w:rsidP="00C44A7C">
      <w:pPr>
        <w:jc w:val="both"/>
        <w:rPr>
          <w:b/>
          <w:sz w:val="22"/>
          <w:szCs w:val="22"/>
          <w:lang w:val="en-US"/>
        </w:rPr>
      </w:pPr>
      <w:r w:rsidRPr="004A46BA">
        <w:rPr>
          <w:rFonts w:eastAsia="Times New Roman"/>
          <w:b/>
          <w:bCs/>
          <w:sz w:val="22"/>
          <w:szCs w:val="22"/>
          <w:lang w:val="it-IT"/>
        </w:rPr>
        <w:t xml:space="preserve">Augsburg, </w:t>
      </w:r>
      <w:r w:rsidR="00350BD8">
        <w:rPr>
          <w:rFonts w:eastAsia="Times New Roman"/>
          <w:b/>
          <w:bCs/>
          <w:sz w:val="22"/>
          <w:szCs w:val="22"/>
          <w:lang w:val="it-IT"/>
        </w:rPr>
        <w:t xml:space="preserve">Germany, </w:t>
      </w:r>
      <w:proofErr w:type="spellStart"/>
      <w:r w:rsidR="00D16DB0">
        <w:rPr>
          <w:rFonts w:eastAsia="Times New Roman"/>
          <w:b/>
          <w:bCs/>
          <w:sz w:val="22"/>
          <w:szCs w:val="22"/>
          <w:lang w:val="it-IT"/>
        </w:rPr>
        <w:t>February</w:t>
      </w:r>
      <w:proofErr w:type="spellEnd"/>
      <w:r w:rsidR="00350BD8">
        <w:rPr>
          <w:rFonts w:eastAsia="Times New Roman"/>
          <w:b/>
          <w:bCs/>
          <w:sz w:val="22"/>
          <w:szCs w:val="22"/>
          <w:lang w:val="it-IT"/>
        </w:rPr>
        <w:t xml:space="preserve"> </w:t>
      </w:r>
      <w:r w:rsidR="00D16DB0">
        <w:rPr>
          <w:rFonts w:eastAsia="Times New Roman"/>
          <w:b/>
          <w:bCs/>
          <w:sz w:val="22"/>
          <w:szCs w:val="22"/>
          <w:lang w:val="it-IT"/>
        </w:rPr>
        <w:t>26</w:t>
      </w:r>
      <w:r w:rsidR="00F31B01">
        <w:rPr>
          <w:rFonts w:eastAsia="Times New Roman"/>
          <w:b/>
          <w:bCs/>
          <w:sz w:val="22"/>
          <w:szCs w:val="22"/>
          <w:lang w:val="it-IT"/>
        </w:rPr>
        <w:t>,</w:t>
      </w:r>
      <w:r w:rsidRPr="004A46BA">
        <w:rPr>
          <w:rFonts w:eastAsia="PMingLiU"/>
          <w:b/>
          <w:bCs/>
          <w:sz w:val="22"/>
          <w:szCs w:val="22"/>
          <w:lang w:val="it-IT"/>
        </w:rPr>
        <w:t xml:space="preserve"> </w:t>
      </w:r>
      <w:r w:rsidR="00C44A7C">
        <w:rPr>
          <w:rFonts w:eastAsia="PMingLiU"/>
          <w:b/>
          <w:bCs/>
          <w:sz w:val="22"/>
          <w:szCs w:val="22"/>
          <w:lang w:val="it-IT"/>
        </w:rPr>
        <w:t>201</w:t>
      </w:r>
      <w:r w:rsidR="00F50270">
        <w:rPr>
          <w:rFonts w:eastAsia="PMingLiU"/>
          <w:b/>
          <w:bCs/>
          <w:sz w:val="22"/>
          <w:szCs w:val="22"/>
          <w:lang w:val="it-IT"/>
        </w:rPr>
        <w:t>9</w:t>
      </w:r>
      <w:r w:rsidRPr="004A46BA">
        <w:rPr>
          <w:rFonts w:eastAsia="Times New Roman"/>
          <w:noProof/>
          <w:sz w:val="22"/>
          <w:szCs w:val="22"/>
          <w:lang w:val="it-IT"/>
        </w:rPr>
        <w:t xml:space="preserve"> </w:t>
      </w:r>
      <w:r w:rsidR="00350BD8" w:rsidRPr="00217DFF">
        <w:rPr>
          <w:b/>
          <w:sz w:val="22"/>
          <w:szCs w:val="22"/>
          <w:lang w:val="en-US"/>
        </w:rPr>
        <w:t>–</w:t>
      </w:r>
      <w:r w:rsidR="00350BD8" w:rsidRPr="00217DFF">
        <w:rPr>
          <w:sz w:val="22"/>
          <w:szCs w:val="22"/>
          <w:lang w:val="en-US"/>
        </w:rPr>
        <w:t xml:space="preserve"> </w:t>
      </w:r>
      <w:hyperlink r:id="rId8" w:history="1">
        <w:r w:rsidR="00350BD8" w:rsidRPr="00153443">
          <w:rPr>
            <w:rStyle w:val="Hyperlink"/>
            <w:b/>
            <w:sz w:val="22"/>
            <w:szCs w:val="22"/>
            <w:lang w:val="en-US"/>
          </w:rPr>
          <w:t>Kontron</w:t>
        </w:r>
      </w:hyperlink>
      <w:r w:rsidR="00350BD8" w:rsidRPr="00153443">
        <w:rPr>
          <w:b/>
          <w:sz w:val="22"/>
          <w:szCs w:val="22"/>
          <w:lang w:val="en-US"/>
        </w:rPr>
        <w:t xml:space="preserve">, a leading global provider of </w:t>
      </w:r>
      <w:r w:rsidR="00C44A7C" w:rsidRPr="00153443">
        <w:rPr>
          <w:b/>
          <w:sz w:val="22"/>
          <w:szCs w:val="22"/>
          <w:lang w:val="en-US"/>
        </w:rPr>
        <w:t>IoT/</w:t>
      </w:r>
      <w:r w:rsidR="00350BD8" w:rsidRPr="00153443">
        <w:rPr>
          <w:b/>
          <w:sz w:val="22"/>
          <w:szCs w:val="22"/>
          <w:lang w:val="en-US"/>
        </w:rPr>
        <w:t>Emb</w:t>
      </w:r>
      <w:r w:rsidR="00C44A7C" w:rsidRPr="00153443">
        <w:rPr>
          <w:b/>
          <w:sz w:val="22"/>
          <w:szCs w:val="22"/>
          <w:lang w:val="en-US"/>
        </w:rPr>
        <w:t xml:space="preserve">edded Computing Technology (ECT), </w:t>
      </w:r>
      <w:r w:rsidR="00D16DB0" w:rsidRPr="00D16DB0">
        <w:rPr>
          <w:b/>
          <w:sz w:val="22"/>
          <w:szCs w:val="22"/>
          <w:lang w:val="en-US"/>
        </w:rPr>
        <w:t xml:space="preserve">is one of the first companies to introduce a System-on-Module (SOM) based on the brand-new STM32MP157 processor </w:t>
      </w:r>
      <w:r w:rsidR="00C31B91">
        <w:rPr>
          <w:b/>
          <w:sz w:val="22"/>
          <w:szCs w:val="22"/>
          <w:lang w:val="en-US"/>
        </w:rPr>
        <w:t>by</w:t>
      </w:r>
      <w:r w:rsidR="00D16DB0" w:rsidRPr="00D16DB0">
        <w:rPr>
          <w:b/>
          <w:sz w:val="22"/>
          <w:szCs w:val="22"/>
          <w:lang w:val="en-US"/>
        </w:rPr>
        <w:t xml:space="preserve"> STMicroelectronics. </w:t>
      </w:r>
      <w:r w:rsidR="00086098">
        <w:rPr>
          <w:b/>
          <w:sz w:val="22"/>
          <w:szCs w:val="22"/>
          <w:lang w:val="en-US"/>
        </w:rPr>
        <w:t xml:space="preserve">By </w:t>
      </w:r>
      <w:r w:rsidR="00FD53D2">
        <w:rPr>
          <w:b/>
          <w:sz w:val="22"/>
          <w:szCs w:val="22"/>
          <w:lang w:val="en-US"/>
        </w:rPr>
        <w:t>the Dual Cortex-A7 and the Cortex-M4 processors’ three cores in one chip</w:t>
      </w:r>
      <w:r w:rsidR="00D16DB0" w:rsidRPr="00D16DB0">
        <w:rPr>
          <w:b/>
          <w:sz w:val="22"/>
          <w:szCs w:val="22"/>
          <w:lang w:val="en-US"/>
        </w:rPr>
        <w:t xml:space="preserve">, the module </w:t>
      </w:r>
      <w:r w:rsidR="00997575">
        <w:rPr>
          <w:b/>
          <w:sz w:val="22"/>
          <w:szCs w:val="22"/>
          <w:lang w:val="en-US"/>
        </w:rPr>
        <w:t xml:space="preserve">– </w:t>
      </w:r>
      <w:r w:rsidR="00D16DB0" w:rsidRPr="00D16DB0">
        <w:rPr>
          <w:b/>
          <w:sz w:val="22"/>
          <w:szCs w:val="22"/>
          <w:lang w:val="en-US"/>
        </w:rPr>
        <w:t xml:space="preserve">with dimensions of only </w:t>
      </w:r>
      <w:proofErr w:type="gramStart"/>
      <w:r w:rsidR="00D16DB0" w:rsidRPr="00D16DB0">
        <w:rPr>
          <w:b/>
          <w:sz w:val="22"/>
          <w:szCs w:val="22"/>
          <w:lang w:val="en-US"/>
        </w:rPr>
        <w:t>1 inch</w:t>
      </w:r>
      <w:proofErr w:type="gramEnd"/>
      <w:r w:rsidR="00D16DB0" w:rsidRPr="00D16DB0">
        <w:rPr>
          <w:b/>
          <w:sz w:val="22"/>
          <w:szCs w:val="22"/>
          <w:lang w:val="en-US"/>
        </w:rPr>
        <w:t xml:space="preserve"> x 1 inch (25.4 x 25.4 mm)</w:t>
      </w:r>
      <w:r w:rsidR="00997575">
        <w:rPr>
          <w:b/>
          <w:sz w:val="22"/>
          <w:szCs w:val="22"/>
          <w:lang w:val="en-US"/>
        </w:rPr>
        <w:t xml:space="preserve"> –</w:t>
      </w:r>
      <w:r w:rsidR="00D16DB0" w:rsidRPr="00D16DB0">
        <w:rPr>
          <w:b/>
          <w:sz w:val="22"/>
          <w:szCs w:val="22"/>
          <w:lang w:val="en-US"/>
        </w:rPr>
        <w:t xml:space="preserve"> achieves maximum performance in terms of visualization and computing power. In addition, it offers extensive interfaces that</w:t>
      </w:r>
      <w:r w:rsidR="00997575">
        <w:rPr>
          <w:b/>
          <w:sz w:val="22"/>
          <w:szCs w:val="22"/>
          <w:lang w:val="en-US"/>
        </w:rPr>
        <w:t xml:space="preserve"> are predestined</w:t>
      </w:r>
      <w:r w:rsidR="00D16DB0" w:rsidRPr="00D16DB0">
        <w:rPr>
          <w:b/>
          <w:sz w:val="22"/>
          <w:szCs w:val="22"/>
          <w:lang w:val="en-US"/>
        </w:rPr>
        <w:t xml:space="preserve"> for applications in industry, automation, medical technology, POS/POI applications as well as IoT and Industry 4.0. Its compact design</w:t>
      </w:r>
      <w:r w:rsidR="00430D25">
        <w:rPr>
          <w:b/>
          <w:sz w:val="22"/>
          <w:szCs w:val="22"/>
          <w:lang w:val="en-US"/>
        </w:rPr>
        <w:t xml:space="preserve"> is</w:t>
      </w:r>
      <w:r w:rsidR="00D16DB0" w:rsidRPr="00D16DB0">
        <w:rPr>
          <w:b/>
          <w:sz w:val="22"/>
          <w:szCs w:val="22"/>
          <w:lang w:val="en-US"/>
        </w:rPr>
        <w:t xml:space="preserve"> </w:t>
      </w:r>
      <w:r w:rsidR="00997575">
        <w:rPr>
          <w:b/>
          <w:sz w:val="22"/>
          <w:szCs w:val="22"/>
          <w:lang w:val="en-US"/>
        </w:rPr>
        <w:t>ideally</w:t>
      </w:r>
      <w:r w:rsidR="00D16DB0" w:rsidRPr="00D16DB0">
        <w:rPr>
          <w:b/>
          <w:sz w:val="22"/>
          <w:szCs w:val="22"/>
          <w:lang w:val="en-US"/>
        </w:rPr>
        <w:t xml:space="preserve"> suit</w:t>
      </w:r>
      <w:r w:rsidR="00997575">
        <w:rPr>
          <w:b/>
          <w:sz w:val="22"/>
          <w:szCs w:val="22"/>
          <w:lang w:val="en-US"/>
        </w:rPr>
        <w:t>ed</w:t>
      </w:r>
      <w:r w:rsidR="00D16DB0" w:rsidRPr="00D16DB0">
        <w:rPr>
          <w:b/>
          <w:sz w:val="22"/>
          <w:szCs w:val="22"/>
          <w:lang w:val="en-US"/>
        </w:rPr>
        <w:t xml:space="preserve"> for a wide range of baseboard designs. Kontron </w:t>
      </w:r>
      <w:r w:rsidR="00187EA6">
        <w:rPr>
          <w:b/>
          <w:sz w:val="22"/>
          <w:szCs w:val="22"/>
          <w:lang w:val="en-US"/>
        </w:rPr>
        <w:t xml:space="preserve">has </w:t>
      </w:r>
      <w:r w:rsidR="00D16DB0" w:rsidRPr="00D16DB0">
        <w:rPr>
          <w:b/>
          <w:sz w:val="22"/>
          <w:szCs w:val="22"/>
          <w:lang w:val="en-US"/>
        </w:rPr>
        <w:t>already provide</w:t>
      </w:r>
      <w:r w:rsidR="00187EA6">
        <w:rPr>
          <w:b/>
          <w:sz w:val="22"/>
          <w:szCs w:val="22"/>
          <w:lang w:val="en-US"/>
        </w:rPr>
        <w:t>d</w:t>
      </w:r>
      <w:r w:rsidR="00D16DB0" w:rsidRPr="00D16DB0">
        <w:rPr>
          <w:b/>
          <w:sz w:val="22"/>
          <w:szCs w:val="22"/>
          <w:lang w:val="en-US"/>
        </w:rPr>
        <w:t xml:space="preserve"> a corresponding evaluation board in the 4.3-inch form factor as a reference design.</w:t>
      </w:r>
      <w:r w:rsidR="00D16DB0">
        <w:rPr>
          <w:b/>
          <w:sz w:val="22"/>
          <w:szCs w:val="22"/>
          <w:lang w:val="en-US"/>
        </w:rPr>
        <w:t xml:space="preserve"> </w:t>
      </w:r>
    </w:p>
    <w:p w14:paraId="26D6A8E1" w14:textId="77777777" w:rsidR="00D16DB0" w:rsidRPr="004A46BA" w:rsidRDefault="00D16DB0" w:rsidP="00C44A7C">
      <w:pPr>
        <w:jc w:val="both"/>
        <w:rPr>
          <w:rFonts w:eastAsia="Times New Roman"/>
          <w:noProof/>
          <w:sz w:val="22"/>
          <w:szCs w:val="22"/>
          <w:lang w:val="it-IT"/>
        </w:rPr>
      </w:pPr>
    </w:p>
    <w:p w14:paraId="62D6B498" w14:textId="28A3AEE5" w:rsidR="00D16DB0" w:rsidRPr="00D16DB0" w:rsidRDefault="00D16DB0" w:rsidP="00D16DB0">
      <w:pPr>
        <w:rPr>
          <w:sz w:val="22"/>
          <w:szCs w:val="22"/>
          <w:lang w:val="it-IT"/>
        </w:rPr>
      </w:pPr>
      <w:r w:rsidRPr="00D16DB0">
        <w:rPr>
          <w:sz w:val="22"/>
          <w:szCs w:val="22"/>
          <w:lang w:val="it-IT"/>
        </w:rPr>
        <w:t xml:space="preserve">The new STM32MP157 processor from </w:t>
      </w:r>
      <w:proofErr w:type="spellStart"/>
      <w:r w:rsidRPr="00D16DB0">
        <w:rPr>
          <w:sz w:val="22"/>
          <w:szCs w:val="22"/>
          <w:lang w:val="it-IT"/>
        </w:rPr>
        <w:t>STMicroelectronics</w:t>
      </w:r>
      <w:proofErr w:type="spellEnd"/>
      <w:r w:rsidRPr="00D16DB0">
        <w:rPr>
          <w:sz w:val="22"/>
          <w:szCs w:val="22"/>
          <w:lang w:val="it-IT"/>
        </w:rPr>
        <w:t xml:space="preserve"> </w:t>
      </w:r>
      <w:proofErr w:type="spellStart"/>
      <w:r w:rsidRPr="00D16DB0">
        <w:rPr>
          <w:sz w:val="22"/>
          <w:szCs w:val="22"/>
          <w:lang w:val="it-IT"/>
        </w:rPr>
        <w:t>offers</w:t>
      </w:r>
      <w:proofErr w:type="spellEnd"/>
      <w:r w:rsidRPr="00D16DB0">
        <w:rPr>
          <w:sz w:val="22"/>
          <w:szCs w:val="22"/>
          <w:lang w:val="it-IT"/>
        </w:rPr>
        <w:t xml:space="preserve"> </w:t>
      </w:r>
      <w:proofErr w:type="spellStart"/>
      <w:r w:rsidRPr="00D16DB0">
        <w:rPr>
          <w:sz w:val="22"/>
          <w:szCs w:val="22"/>
          <w:lang w:val="it-IT"/>
        </w:rPr>
        <w:t>sufficient</w:t>
      </w:r>
      <w:proofErr w:type="spellEnd"/>
      <w:r w:rsidRPr="00D16DB0">
        <w:rPr>
          <w:sz w:val="22"/>
          <w:szCs w:val="22"/>
          <w:lang w:val="it-IT"/>
        </w:rPr>
        <w:t xml:space="preserve"> computing and graphics power for </w:t>
      </w:r>
      <w:proofErr w:type="spellStart"/>
      <w:r w:rsidRPr="00D16DB0">
        <w:rPr>
          <w:sz w:val="22"/>
          <w:szCs w:val="22"/>
          <w:lang w:val="it-IT"/>
        </w:rPr>
        <w:t>demanding</w:t>
      </w:r>
      <w:proofErr w:type="spellEnd"/>
      <w:r w:rsidRPr="00D16DB0">
        <w:rPr>
          <w:sz w:val="22"/>
          <w:szCs w:val="22"/>
          <w:lang w:val="it-IT"/>
        </w:rPr>
        <w:t xml:space="preserve"> </w:t>
      </w:r>
      <w:proofErr w:type="spellStart"/>
      <w:r w:rsidRPr="00D16DB0">
        <w:rPr>
          <w:sz w:val="22"/>
          <w:szCs w:val="22"/>
          <w:lang w:val="it-IT"/>
        </w:rPr>
        <w:t>visualization</w:t>
      </w:r>
      <w:proofErr w:type="spellEnd"/>
      <w:r w:rsidRPr="00D16DB0">
        <w:rPr>
          <w:sz w:val="22"/>
          <w:szCs w:val="22"/>
          <w:lang w:val="it-IT"/>
        </w:rPr>
        <w:t xml:space="preserve"> and Internet </w:t>
      </w:r>
      <w:proofErr w:type="spellStart"/>
      <w:r w:rsidRPr="00D16DB0">
        <w:rPr>
          <w:sz w:val="22"/>
          <w:szCs w:val="22"/>
          <w:lang w:val="it-IT"/>
        </w:rPr>
        <w:t>communication</w:t>
      </w:r>
      <w:proofErr w:type="spellEnd"/>
      <w:r w:rsidRPr="00D16DB0">
        <w:rPr>
          <w:sz w:val="22"/>
          <w:szCs w:val="22"/>
          <w:lang w:val="it-IT"/>
        </w:rPr>
        <w:t xml:space="preserve"> </w:t>
      </w:r>
      <w:proofErr w:type="spellStart"/>
      <w:r w:rsidRPr="00D16DB0">
        <w:rPr>
          <w:sz w:val="22"/>
          <w:szCs w:val="22"/>
          <w:lang w:val="it-IT"/>
        </w:rPr>
        <w:t>applications</w:t>
      </w:r>
      <w:proofErr w:type="spellEnd"/>
      <w:r w:rsidRPr="00D16DB0">
        <w:rPr>
          <w:sz w:val="22"/>
          <w:szCs w:val="22"/>
          <w:lang w:val="it-IT"/>
        </w:rPr>
        <w:t xml:space="preserve"> </w:t>
      </w:r>
      <w:proofErr w:type="spellStart"/>
      <w:r w:rsidRPr="00D16DB0">
        <w:rPr>
          <w:sz w:val="22"/>
          <w:szCs w:val="22"/>
          <w:lang w:val="it-IT"/>
        </w:rPr>
        <w:t>as</w:t>
      </w:r>
      <w:proofErr w:type="spellEnd"/>
      <w:r w:rsidRPr="00D16DB0">
        <w:rPr>
          <w:sz w:val="22"/>
          <w:szCs w:val="22"/>
          <w:lang w:val="it-IT"/>
        </w:rPr>
        <w:t xml:space="preserve"> </w:t>
      </w:r>
      <w:proofErr w:type="spellStart"/>
      <w:r w:rsidRPr="00D16DB0">
        <w:rPr>
          <w:sz w:val="22"/>
          <w:szCs w:val="22"/>
          <w:lang w:val="it-IT"/>
        </w:rPr>
        <w:t>well</w:t>
      </w:r>
      <w:proofErr w:type="spellEnd"/>
      <w:r w:rsidRPr="00D16DB0">
        <w:rPr>
          <w:sz w:val="22"/>
          <w:szCs w:val="22"/>
          <w:lang w:val="it-IT"/>
        </w:rPr>
        <w:t xml:space="preserve"> </w:t>
      </w:r>
      <w:proofErr w:type="spellStart"/>
      <w:r w:rsidRPr="00D16DB0">
        <w:rPr>
          <w:sz w:val="22"/>
          <w:szCs w:val="22"/>
          <w:lang w:val="it-IT"/>
        </w:rPr>
        <w:t>as</w:t>
      </w:r>
      <w:proofErr w:type="spellEnd"/>
      <w:r w:rsidRPr="00D16DB0">
        <w:rPr>
          <w:sz w:val="22"/>
          <w:szCs w:val="22"/>
          <w:lang w:val="it-IT"/>
        </w:rPr>
        <w:t xml:space="preserve"> </w:t>
      </w:r>
      <w:r w:rsidR="00187EA6">
        <w:rPr>
          <w:sz w:val="22"/>
          <w:szCs w:val="22"/>
          <w:lang w:val="it-IT"/>
        </w:rPr>
        <w:t xml:space="preserve">for </w:t>
      </w:r>
      <w:r w:rsidRPr="00D16DB0">
        <w:rPr>
          <w:sz w:val="22"/>
          <w:szCs w:val="22"/>
          <w:lang w:val="it-IT"/>
        </w:rPr>
        <w:t xml:space="preserve">control tasks </w:t>
      </w:r>
      <w:proofErr w:type="spellStart"/>
      <w:r w:rsidR="00187EA6">
        <w:rPr>
          <w:sz w:val="22"/>
          <w:szCs w:val="22"/>
          <w:lang w:val="it-IT"/>
        </w:rPr>
        <w:t>with</w:t>
      </w:r>
      <w:r w:rsidRPr="00D16DB0">
        <w:rPr>
          <w:sz w:val="22"/>
          <w:szCs w:val="22"/>
          <w:lang w:val="it-IT"/>
        </w:rPr>
        <w:t>in</w:t>
      </w:r>
      <w:proofErr w:type="spellEnd"/>
      <w:r w:rsidRPr="00D16DB0">
        <w:rPr>
          <w:sz w:val="22"/>
          <w:szCs w:val="22"/>
          <w:lang w:val="it-IT"/>
        </w:rPr>
        <w:t xml:space="preserve"> </w:t>
      </w:r>
      <w:proofErr w:type="spellStart"/>
      <w:r w:rsidRPr="00D16DB0">
        <w:rPr>
          <w:sz w:val="22"/>
          <w:szCs w:val="22"/>
          <w:lang w:val="it-IT"/>
        </w:rPr>
        <w:t>mechanical</w:t>
      </w:r>
      <w:proofErr w:type="spellEnd"/>
      <w:r w:rsidRPr="00D16DB0">
        <w:rPr>
          <w:sz w:val="22"/>
          <w:szCs w:val="22"/>
          <w:lang w:val="it-IT"/>
        </w:rPr>
        <w:t xml:space="preserve"> engineering and </w:t>
      </w:r>
      <w:proofErr w:type="spellStart"/>
      <w:r w:rsidR="00104802">
        <w:rPr>
          <w:sz w:val="22"/>
          <w:szCs w:val="22"/>
          <w:lang w:val="it-IT"/>
        </w:rPr>
        <w:t>equipment</w:t>
      </w:r>
      <w:proofErr w:type="spellEnd"/>
      <w:r w:rsidR="00104802">
        <w:rPr>
          <w:sz w:val="22"/>
          <w:szCs w:val="22"/>
          <w:lang w:val="it-IT"/>
        </w:rPr>
        <w:t xml:space="preserve"> </w:t>
      </w:r>
      <w:proofErr w:type="spellStart"/>
      <w:r w:rsidR="00104802">
        <w:rPr>
          <w:sz w:val="22"/>
          <w:szCs w:val="22"/>
          <w:lang w:val="it-IT"/>
        </w:rPr>
        <w:t>technology</w:t>
      </w:r>
      <w:proofErr w:type="spellEnd"/>
      <w:r w:rsidRPr="00D16DB0">
        <w:rPr>
          <w:sz w:val="22"/>
          <w:szCs w:val="22"/>
          <w:lang w:val="it-IT"/>
        </w:rPr>
        <w:t xml:space="preserve">. </w:t>
      </w:r>
      <w:proofErr w:type="spellStart"/>
      <w:r w:rsidRPr="00D16DB0">
        <w:rPr>
          <w:sz w:val="22"/>
          <w:szCs w:val="22"/>
          <w:lang w:val="it-IT"/>
        </w:rPr>
        <w:t>Based</w:t>
      </w:r>
      <w:proofErr w:type="spellEnd"/>
      <w:r w:rsidRPr="00D16DB0">
        <w:rPr>
          <w:sz w:val="22"/>
          <w:szCs w:val="22"/>
          <w:lang w:val="it-IT"/>
        </w:rPr>
        <w:t xml:space="preserve"> on a </w:t>
      </w:r>
      <w:proofErr w:type="spellStart"/>
      <w:r w:rsidRPr="00D16DB0">
        <w:rPr>
          <w:sz w:val="22"/>
          <w:szCs w:val="22"/>
          <w:lang w:val="it-IT"/>
        </w:rPr>
        <w:t>pre-installed</w:t>
      </w:r>
      <w:proofErr w:type="spellEnd"/>
      <w:r w:rsidRPr="00D16DB0">
        <w:rPr>
          <w:sz w:val="22"/>
          <w:szCs w:val="22"/>
          <w:lang w:val="it-IT"/>
        </w:rPr>
        <w:t xml:space="preserve"> embedded Linux </w:t>
      </w:r>
      <w:proofErr w:type="spellStart"/>
      <w:r w:rsidRPr="00D16DB0">
        <w:rPr>
          <w:sz w:val="22"/>
          <w:szCs w:val="22"/>
          <w:lang w:val="it-IT"/>
        </w:rPr>
        <w:t>operating</w:t>
      </w:r>
      <w:proofErr w:type="spellEnd"/>
      <w:r w:rsidRPr="00D16DB0">
        <w:rPr>
          <w:sz w:val="22"/>
          <w:szCs w:val="22"/>
          <w:lang w:val="it-IT"/>
        </w:rPr>
        <w:t xml:space="preserve"> system, the Cortex-A7 Dual Core handles </w:t>
      </w:r>
      <w:proofErr w:type="spellStart"/>
      <w:r w:rsidRPr="00D16DB0">
        <w:rPr>
          <w:sz w:val="22"/>
          <w:szCs w:val="22"/>
          <w:lang w:val="it-IT"/>
        </w:rPr>
        <w:t>complex</w:t>
      </w:r>
      <w:proofErr w:type="spellEnd"/>
      <w:r w:rsidRPr="00D16DB0">
        <w:rPr>
          <w:sz w:val="22"/>
          <w:szCs w:val="22"/>
          <w:lang w:val="it-IT"/>
        </w:rPr>
        <w:t xml:space="preserve"> </w:t>
      </w:r>
      <w:proofErr w:type="spellStart"/>
      <w:r w:rsidRPr="00D16DB0">
        <w:rPr>
          <w:sz w:val="22"/>
          <w:szCs w:val="22"/>
          <w:lang w:val="it-IT"/>
        </w:rPr>
        <w:t>visualization</w:t>
      </w:r>
      <w:proofErr w:type="spellEnd"/>
      <w:r w:rsidRPr="00D16DB0">
        <w:rPr>
          <w:sz w:val="22"/>
          <w:szCs w:val="22"/>
          <w:lang w:val="it-IT"/>
        </w:rPr>
        <w:t xml:space="preserve"> tasks, </w:t>
      </w:r>
      <w:proofErr w:type="spellStart"/>
      <w:r w:rsidRPr="00D16DB0">
        <w:rPr>
          <w:sz w:val="22"/>
          <w:szCs w:val="22"/>
          <w:lang w:val="it-IT"/>
        </w:rPr>
        <w:t>including</w:t>
      </w:r>
      <w:proofErr w:type="spellEnd"/>
      <w:r w:rsidRPr="00D16DB0">
        <w:rPr>
          <w:sz w:val="22"/>
          <w:szCs w:val="22"/>
          <w:lang w:val="it-IT"/>
        </w:rPr>
        <w:t xml:space="preserve"> the display of web </w:t>
      </w:r>
      <w:proofErr w:type="spellStart"/>
      <w:r w:rsidRPr="00D16DB0">
        <w:rPr>
          <w:sz w:val="22"/>
          <w:szCs w:val="22"/>
          <w:lang w:val="it-IT"/>
        </w:rPr>
        <w:t>content</w:t>
      </w:r>
      <w:proofErr w:type="spellEnd"/>
      <w:r w:rsidRPr="00D16DB0">
        <w:rPr>
          <w:sz w:val="22"/>
          <w:szCs w:val="22"/>
          <w:lang w:val="it-IT"/>
        </w:rPr>
        <w:t xml:space="preserve">. In </w:t>
      </w:r>
      <w:proofErr w:type="spellStart"/>
      <w:r w:rsidRPr="00D16DB0">
        <w:rPr>
          <w:sz w:val="22"/>
          <w:szCs w:val="22"/>
          <w:lang w:val="it-IT"/>
        </w:rPr>
        <w:t>this</w:t>
      </w:r>
      <w:proofErr w:type="spellEnd"/>
      <w:r w:rsidRPr="00D16DB0">
        <w:rPr>
          <w:sz w:val="22"/>
          <w:szCs w:val="22"/>
          <w:lang w:val="it-IT"/>
        </w:rPr>
        <w:t xml:space="preserve"> </w:t>
      </w:r>
      <w:proofErr w:type="spellStart"/>
      <w:r w:rsidRPr="00D16DB0">
        <w:rPr>
          <w:sz w:val="22"/>
          <w:szCs w:val="22"/>
          <w:lang w:val="it-IT"/>
        </w:rPr>
        <w:t>context</w:t>
      </w:r>
      <w:proofErr w:type="spellEnd"/>
      <w:r w:rsidRPr="00D16DB0">
        <w:rPr>
          <w:sz w:val="22"/>
          <w:szCs w:val="22"/>
          <w:lang w:val="it-IT"/>
        </w:rPr>
        <w:t xml:space="preserve">, touch displays and wireless </w:t>
      </w:r>
      <w:proofErr w:type="spellStart"/>
      <w:r w:rsidRPr="00D16DB0">
        <w:rPr>
          <w:sz w:val="22"/>
          <w:szCs w:val="22"/>
          <w:lang w:val="it-IT"/>
        </w:rPr>
        <w:t>technologies</w:t>
      </w:r>
      <w:proofErr w:type="spellEnd"/>
      <w:r w:rsidRPr="00D16DB0">
        <w:rPr>
          <w:sz w:val="22"/>
          <w:szCs w:val="22"/>
          <w:lang w:val="it-IT"/>
        </w:rPr>
        <w:t xml:space="preserve"> are </w:t>
      </w:r>
      <w:proofErr w:type="spellStart"/>
      <w:r w:rsidRPr="00D16DB0">
        <w:rPr>
          <w:sz w:val="22"/>
          <w:szCs w:val="22"/>
          <w:lang w:val="it-IT"/>
        </w:rPr>
        <w:t>also</w:t>
      </w:r>
      <w:proofErr w:type="spellEnd"/>
      <w:r w:rsidRPr="00D16DB0">
        <w:rPr>
          <w:sz w:val="22"/>
          <w:szCs w:val="22"/>
          <w:lang w:val="it-IT"/>
        </w:rPr>
        <w:t xml:space="preserve"> </w:t>
      </w:r>
      <w:proofErr w:type="spellStart"/>
      <w:r w:rsidRPr="00D16DB0">
        <w:rPr>
          <w:sz w:val="22"/>
          <w:szCs w:val="22"/>
          <w:lang w:val="it-IT"/>
        </w:rPr>
        <w:t>supported</w:t>
      </w:r>
      <w:proofErr w:type="spellEnd"/>
      <w:r w:rsidRPr="00D16DB0">
        <w:rPr>
          <w:sz w:val="22"/>
          <w:szCs w:val="22"/>
          <w:lang w:val="it-IT"/>
        </w:rPr>
        <w:t xml:space="preserve">, </w:t>
      </w:r>
      <w:proofErr w:type="spellStart"/>
      <w:r w:rsidRPr="00D16DB0">
        <w:rPr>
          <w:sz w:val="22"/>
          <w:szCs w:val="22"/>
          <w:lang w:val="it-IT"/>
        </w:rPr>
        <w:t>as</w:t>
      </w:r>
      <w:proofErr w:type="spellEnd"/>
      <w:r w:rsidRPr="00D16DB0">
        <w:rPr>
          <w:sz w:val="22"/>
          <w:szCs w:val="22"/>
          <w:lang w:val="it-IT"/>
        </w:rPr>
        <w:t xml:space="preserve"> </w:t>
      </w:r>
      <w:proofErr w:type="spellStart"/>
      <w:r w:rsidRPr="00D16DB0">
        <w:rPr>
          <w:sz w:val="22"/>
          <w:szCs w:val="22"/>
          <w:lang w:val="it-IT"/>
        </w:rPr>
        <w:t>they</w:t>
      </w:r>
      <w:proofErr w:type="spellEnd"/>
      <w:r w:rsidRPr="00D16DB0">
        <w:rPr>
          <w:sz w:val="22"/>
          <w:szCs w:val="22"/>
          <w:lang w:val="it-IT"/>
        </w:rPr>
        <w:t xml:space="preserve"> are </w:t>
      </w:r>
      <w:proofErr w:type="spellStart"/>
      <w:r w:rsidRPr="00D16DB0">
        <w:rPr>
          <w:sz w:val="22"/>
          <w:szCs w:val="22"/>
          <w:lang w:val="it-IT"/>
        </w:rPr>
        <w:t>mainly</w:t>
      </w:r>
      <w:proofErr w:type="spellEnd"/>
      <w:r w:rsidRPr="00D16DB0">
        <w:rPr>
          <w:sz w:val="22"/>
          <w:szCs w:val="22"/>
          <w:lang w:val="it-IT"/>
        </w:rPr>
        <w:t xml:space="preserve"> </w:t>
      </w:r>
      <w:proofErr w:type="spellStart"/>
      <w:r w:rsidRPr="00D16DB0">
        <w:rPr>
          <w:sz w:val="22"/>
          <w:szCs w:val="22"/>
          <w:lang w:val="it-IT"/>
        </w:rPr>
        <w:t>used</w:t>
      </w:r>
      <w:proofErr w:type="spellEnd"/>
      <w:r w:rsidRPr="00D16DB0">
        <w:rPr>
          <w:sz w:val="22"/>
          <w:szCs w:val="22"/>
          <w:lang w:val="it-IT"/>
        </w:rPr>
        <w:t xml:space="preserve"> in IoT </w:t>
      </w:r>
      <w:proofErr w:type="spellStart"/>
      <w:r w:rsidRPr="00D16DB0">
        <w:rPr>
          <w:sz w:val="22"/>
          <w:szCs w:val="22"/>
          <w:lang w:val="it-IT"/>
        </w:rPr>
        <w:t>solutions</w:t>
      </w:r>
      <w:proofErr w:type="spellEnd"/>
      <w:r w:rsidRPr="00D16DB0">
        <w:rPr>
          <w:sz w:val="22"/>
          <w:szCs w:val="22"/>
          <w:lang w:val="it-IT"/>
        </w:rPr>
        <w:t xml:space="preserve">. The </w:t>
      </w:r>
      <w:proofErr w:type="spellStart"/>
      <w:r w:rsidRPr="00D16DB0">
        <w:rPr>
          <w:sz w:val="22"/>
          <w:szCs w:val="22"/>
          <w:lang w:val="it-IT"/>
        </w:rPr>
        <w:t>integrated</w:t>
      </w:r>
      <w:proofErr w:type="spellEnd"/>
      <w:r w:rsidRPr="00D16DB0">
        <w:rPr>
          <w:sz w:val="22"/>
          <w:szCs w:val="22"/>
          <w:lang w:val="it-IT"/>
        </w:rPr>
        <w:t xml:space="preserve"> Cortex-M4 </w:t>
      </w:r>
      <w:proofErr w:type="spellStart"/>
      <w:r w:rsidRPr="00D16DB0">
        <w:rPr>
          <w:sz w:val="22"/>
          <w:szCs w:val="22"/>
          <w:lang w:val="it-IT"/>
        </w:rPr>
        <w:t>offers</w:t>
      </w:r>
      <w:proofErr w:type="spellEnd"/>
      <w:r w:rsidRPr="00D16DB0">
        <w:rPr>
          <w:sz w:val="22"/>
          <w:szCs w:val="22"/>
          <w:lang w:val="it-IT"/>
        </w:rPr>
        <w:t xml:space="preserve"> </w:t>
      </w:r>
      <w:proofErr w:type="spellStart"/>
      <w:r w:rsidRPr="00D16DB0">
        <w:rPr>
          <w:sz w:val="22"/>
          <w:szCs w:val="22"/>
          <w:lang w:val="it-IT"/>
        </w:rPr>
        <w:t>proven</w:t>
      </w:r>
      <w:proofErr w:type="spellEnd"/>
      <w:r w:rsidRPr="00D16DB0">
        <w:rPr>
          <w:sz w:val="22"/>
          <w:szCs w:val="22"/>
          <w:lang w:val="it-IT"/>
        </w:rPr>
        <w:t xml:space="preserve"> </w:t>
      </w:r>
      <w:proofErr w:type="spellStart"/>
      <w:r w:rsidRPr="00D16DB0">
        <w:rPr>
          <w:sz w:val="22"/>
          <w:szCs w:val="22"/>
          <w:lang w:val="it-IT"/>
        </w:rPr>
        <w:t>microcontroller</w:t>
      </w:r>
      <w:proofErr w:type="spellEnd"/>
      <w:r w:rsidRPr="00D16DB0">
        <w:rPr>
          <w:sz w:val="22"/>
          <w:szCs w:val="22"/>
          <w:lang w:val="it-IT"/>
        </w:rPr>
        <w:t xml:space="preserve"> </w:t>
      </w:r>
      <w:proofErr w:type="spellStart"/>
      <w:r w:rsidRPr="00D16DB0">
        <w:rPr>
          <w:sz w:val="22"/>
          <w:szCs w:val="22"/>
          <w:lang w:val="it-IT"/>
        </w:rPr>
        <w:t>technology</w:t>
      </w:r>
      <w:proofErr w:type="spellEnd"/>
      <w:r w:rsidRPr="00D16DB0">
        <w:rPr>
          <w:sz w:val="22"/>
          <w:szCs w:val="22"/>
          <w:lang w:val="it-IT"/>
        </w:rPr>
        <w:t xml:space="preserve"> with a </w:t>
      </w:r>
      <w:proofErr w:type="spellStart"/>
      <w:r w:rsidRPr="00D16DB0">
        <w:rPr>
          <w:sz w:val="22"/>
          <w:szCs w:val="22"/>
          <w:lang w:val="it-IT"/>
        </w:rPr>
        <w:t>multitude</w:t>
      </w:r>
      <w:proofErr w:type="spellEnd"/>
      <w:r w:rsidRPr="00D16DB0">
        <w:rPr>
          <w:sz w:val="22"/>
          <w:szCs w:val="22"/>
          <w:lang w:val="it-IT"/>
        </w:rPr>
        <w:t xml:space="preserve"> of </w:t>
      </w:r>
      <w:proofErr w:type="spellStart"/>
      <w:r w:rsidRPr="00D16DB0">
        <w:rPr>
          <w:sz w:val="22"/>
          <w:szCs w:val="22"/>
          <w:lang w:val="it-IT"/>
        </w:rPr>
        <w:t>interfaces</w:t>
      </w:r>
      <w:proofErr w:type="spellEnd"/>
      <w:r w:rsidRPr="00D16DB0">
        <w:rPr>
          <w:sz w:val="22"/>
          <w:szCs w:val="22"/>
          <w:lang w:val="it-IT"/>
        </w:rPr>
        <w:t xml:space="preserve"> for industrial </w:t>
      </w:r>
      <w:proofErr w:type="spellStart"/>
      <w:r w:rsidRPr="00D16DB0">
        <w:rPr>
          <w:sz w:val="22"/>
          <w:szCs w:val="22"/>
          <w:lang w:val="it-IT"/>
        </w:rPr>
        <w:t>measur</w:t>
      </w:r>
      <w:r w:rsidR="00F6519B">
        <w:rPr>
          <w:sz w:val="22"/>
          <w:szCs w:val="22"/>
          <w:lang w:val="it-IT"/>
        </w:rPr>
        <w:t>ing</w:t>
      </w:r>
      <w:proofErr w:type="spellEnd"/>
      <w:r w:rsidRPr="00D16DB0">
        <w:rPr>
          <w:sz w:val="22"/>
          <w:szCs w:val="22"/>
          <w:lang w:val="it-IT"/>
        </w:rPr>
        <w:t xml:space="preserve"> and control </w:t>
      </w:r>
      <w:proofErr w:type="spellStart"/>
      <w:r w:rsidRPr="00D16DB0">
        <w:rPr>
          <w:sz w:val="22"/>
          <w:szCs w:val="22"/>
          <w:lang w:val="it-IT"/>
        </w:rPr>
        <w:t>technology</w:t>
      </w:r>
      <w:proofErr w:type="spellEnd"/>
      <w:r w:rsidRPr="00D16DB0">
        <w:rPr>
          <w:sz w:val="22"/>
          <w:szCs w:val="22"/>
          <w:lang w:val="it-IT"/>
        </w:rPr>
        <w:t xml:space="preserve">. </w:t>
      </w:r>
    </w:p>
    <w:p w14:paraId="61DB27D3" w14:textId="77777777" w:rsidR="00D16DB0" w:rsidRPr="00D16DB0" w:rsidRDefault="00D16DB0" w:rsidP="00D16DB0">
      <w:pPr>
        <w:rPr>
          <w:sz w:val="22"/>
          <w:szCs w:val="22"/>
          <w:lang w:val="it-IT"/>
        </w:rPr>
      </w:pPr>
    </w:p>
    <w:p w14:paraId="2F93B194" w14:textId="0F8D2FD9" w:rsidR="00D16DB0" w:rsidRPr="00D16DB0" w:rsidRDefault="00D16DB0" w:rsidP="00D16DB0">
      <w:pPr>
        <w:rPr>
          <w:sz w:val="22"/>
          <w:szCs w:val="22"/>
          <w:lang w:val="it-IT"/>
        </w:rPr>
      </w:pPr>
      <w:r w:rsidRPr="00D16DB0">
        <w:rPr>
          <w:sz w:val="22"/>
          <w:szCs w:val="22"/>
          <w:lang w:val="it-IT"/>
        </w:rPr>
        <w:t xml:space="preserve">The System-on-Module </w:t>
      </w:r>
      <w:proofErr w:type="spellStart"/>
      <w:r w:rsidRPr="00D16DB0">
        <w:rPr>
          <w:sz w:val="22"/>
          <w:szCs w:val="22"/>
          <w:lang w:val="it-IT"/>
        </w:rPr>
        <w:t>based</w:t>
      </w:r>
      <w:proofErr w:type="spellEnd"/>
      <w:r w:rsidRPr="00D16DB0">
        <w:rPr>
          <w:sz w:val="22"/>
          <w:szCs w:val="22"/>
          <w:lang w:val="it-IT"/>
        </w:rPr>
        <w:t xml:space="preserve"> on the STM32MP157 processor </w:t>
      </w:r>
      <w:proofErr w:type="spellStart"/>
      <w:r w:rsidRPr="00D16DB0">
        <w:rPr>
          <w:sz w:val="22"/>
          <w:szCs w:val="22"/>
          <w:lang w:val="it-IT"/>
        </w:rPr>
        <w:t>provides</w:t>
      </w:r>
      <w:proofErr w:type="spellEnd"/>
      <w:r w:rsidRPr="00D16DB0">
        <w:rPr>
          <w:sz w:val="22"/>
          <w:szCs w:val="22"/>
          <w:lang w:val="it-IT"/>
        </w:rPr>
        <w:t xml:space="preserve"> a </w:t>
      </w:r>
      <w:proofErr w:type="spellStart"/>
      <w:r w:rsidRPr="00D16DB0">
        <w:rPr>
          <w:sz w:val="22"/>
          <w:szCs w:val="22"/>
          <w:lang w:val="it-IT"/>
        </w:rPr>
        <w:t>powerful</w:t>
      </w:r>
      <w:proofErr w:type="spellEnd"/>
      <w:r w:rsidRPr="00D16DB0">
        <w:rPr>
          <w:sz w:val="22"/>
          <w:szCs w:val="22"/>
          <w:lang w:val="it-IT"/>
        </w:rPr>
        <w:t>, compact and cost-</w:t>
      </w:r>
      <w:proofErr w:type="spellStart"/>
      <w:r w:rsidRPr="00D16DB0">
        <w:rPr>
          <w:sz w:val="22"/>
          <w:szCs w:val="22"/>
          <w:lang w:val="it-IT"/>
        </w:rPr>
        <w:t>effective</w:t>
      </w:r>
      <w:proofErr w:type="spellEnd"/>
      <w:r w:rsidRPr="00D16DB0">
        <w:rPr>
          <w:sz w:val="22"/>
          <w:szCs w:val="22"/>
          <w:lang w:val="it-IT"/>
        </w:rPr>
        <w:t xml:space="preserve"> </w:t>
      </w:r>
      <w:proofErr w:type="spellStart"/>
      <w:r w:rsidRPr="00D16DB0">
        <w:rPr>
          <w:sz w:val="22"/>
          <w:szCs w:val="22"/>
          <w:lang w:val="it-IT"/>
        </w:rPr>
        <w:t>basis</w:t>
      </w:r>
      <w:proofErr w:type="spellEnd"/>
      <w:r w:rsidRPr="00D16DB0">
        <w:rPr>
          <w:sz w:val="22"/>
          <w:szCs w:val="22"/>
          <w:lang w:val="it-IT"/>
        </w:rPr>
        <w:t xml:space="preserve"> for </w:t>
      </w:r>
      <w:proofErr w:type="spellStart"/>
      <w:r w:rsidRPr="00D16DB0">
        <w:rPr>
          <w:sz w:val="22"/>
          <w:szCs w:val="22"/>
          <w:lang w:val="it-IT"/>
        </w:rPr>
        <w:t>individual</w:t>
      </w:r>
      <w:proofErr w:type="spellEnd"/>
      <w:r w:rsidRPr="00D16DB0">
        <w:rPr>
          <w:sz w:val="22"/>
          <w:szCs w:val="22"/>
          <w:lang w:val="it-IT"/>
        </w:rPr>
        <w:t xml:space="preserve"> board designs. </w:t>
      </w:r>
      <w:proofErr w:type="spellStart"/>
      <w:r w:rsidRPr="00D16DB0">
        <w:rPr>
          <w:sz w:val="22"/>
          <w:szCs w:val="22"/>
          <w:lang w:val="it-IT"/>
        </w:rPr>
        <w:t>As</w:t>
      </w:r>
      <w:proofErr w:type="spellEnd"/>
      <w:r w:rsidRPr="00D16DB0">
        <w:rPr>
          <w:sz w:val="22"/>
          <w:szCs w:val="22"/>
          <w:lang w:val="it-IT"/>
        </w:rPr>
        <w:t xml:space="preserve"> </w:t>
      </w:r>
      <w:proofErr w:type="spellStart"/>
      <w:r w:rsidRPr="00D16DB0">
        <w:rPr>
          <w:sz w:val="22"/>
          <w:szCs w:val="22"/>
          <w:lang w:val="it-IT"/>
        </w:rPr>
        <w:t>it</w:t>
      </w:r>
      <w:proofErr w:type="spellEnd"/>
      <w:r w:rsidRPr="00D16DB0">
        <w:rPr>
          <w:sz w:val="22"/>
          <w:szCs w:val="22"/>
          <w:lang w:val="it-IT"/>
        </w:rPr>
        <w:t xml:space="preserve"> </w:t>
      </w:r>
      <w:proofErr w:type="spellStart"/>
      <w:r w:rsidRPr="00D16DB0">
        <w:rPr>
          <w:sz w:val="22"/>
          <w:szCs w:val="22"/>
          <w:lang w:val="it-IT"/>
        </w:rPr>
        <w:t>is</w:t>
      </w:r>
      <w:proofErr w:type="spellEnd"/>
      <w:r w:rsidRPr="00D16DB0">
        <w:rPr>
          <w:sz w:val="22"/>
          <w:szCs w:val="22"/>
          <w:lang w:val="it-IT"/>
        </w:rPr>
        <w:t xml:space="preserve"> a </w:t>
      </w:r>
      <w:proofErr w:type="spellStart"/>
      <w:r w:rsidRPr="00D16DB0">
        <w:rPr>
          <w:sz w:val="22"/>
          <w:szCs w:val="22"/>
          <w:lang w:val="it-IT"/>
        </w:rPr>
        <w:t>solderable</w:t>
      </w:r>
      <w:proofErr w:type="spellEnd"/>
      <w:r w:rsidRPr="00D16DB0">
        <w:rPr>
          <w:sz w:val="22"/>
          <w:szCs w:val="22"/>
          <w:lang w:val="it-IT"/>
        </w:rPr>
        <w:t xml:space="preserve"> </w:t>
      </w:r>
      <w:proofErr w:type="spellStart"/>
      <w:r w:rsidRPr="00D16DB0">
        <w:rPr>
          <w:sz w:val="22"/>
          <w:szCs w:val="22"/>
          <w:lang w:val="it-IT"/>
        </w:rPr>
        <w:t>module</w:t>
      </w:r>
      <w:proofErr w:type="spellEnd"/>
      <w:r w:rsidRPr="00D16DB0">
        <w:rPr>
          <w:sz w:val="22"/>
          <w:szCs w:val="22"/>
          <w:lang w:val="it-IT"/>
        </w:rPr>
        <w:t xml:space="preserve">, the costs for </w:t>
      </w:r>
      <w:proofErr w:type="spellStart"/>
      <w:r w:rsidRPr="00D16DB0">
        <w:rPr>
          <w:sz w:val="22"/>
          <w:szCs w:val="22"/>
          <w:lang w:val="it-IT"/>
        </w:rPr>
        <w:t>connectors</w:t>
      </w:r>
      <w:proofErr w:type="spellEnd"/>
      <w:r w:rsidRPr="00D16DB0">
        <w:rPr>
          <w:sz w:val="22"/>
          <w:szCs w:val="22"/>
          <w:lang w:val="it-IT"/>
        </w:rPr>
        <w:t xml:space="preserve"> on the </w:t>
      </w:r>
      <w:r w:rsidRPr="00430D25">
        <w:rPr>
          <w:sz w:val="22"/>
          <w:szCs w:val="22"/>
          <w:lang w:val="it-IT"/>
        </w:rPr>
        <w:t>SOM</w:t>
      </w:r>
      <w:r w:rsidRPr="00D16DB0">
        <w:rPr>
          <w:sz w:val="22"/>
          <w:szCs w:val="22"/>
          <w:lang w:val="it-IT"/>
        </w:rPr>
        <w:t xml:space="preserve"> </w:t>
      </w:r>
      <w:proofErr w:type="spellStart"/>
      <w:r w:rsidRPr="00D16DB0">
        <w:rPr>
          <w:sz w:val="22"/>
          <w:szCs w:val="22"/>
          <w:lang w:val="it-IT"/>
        </w:rPr>
        <w:t>module</w:t>
      </w:r>
      <w:proofErr w:type="spellEnd"/>
      <w:r w:rsidRPr="00D16DB0">
        <w:rPr>
          <w:sz w:val="22"/>
          <w:szCs w:val="22"/>
          <w:lang w:val="it-IT"/>
        </w:rPr>
        <w:t xml:space="preserve"> and the </w:t>
      </w:r>
      <w:proofErr w:type="spellStart"/>
      <w:r w:rsidRPr="00D16DB0">
        <w:rPr>
          <w:sz w:val="22"/>
          <w:szCs w:val="22"/>
          <w:lang w:val="it-IT"/>
        </w:rPr>
        <w:t>baseboard</w:t>
      </w:r>
      <w:proofErr w:type="spellEnd"/>
      <w:r w:rsidRPr="00D16DB0">
        <w:rPr>
          <w:sz w:val="22"/>
          <w:szCs w:val="22"/>
          <w:lang w:val="it-IT"/>
        </w:rPr>
        <w:t xml:space="preserve"> </w:t>
      </w:r>
      <w:proofErr w:type="spellStart"/>
      <w:r w:rsidRPr="00D16DB0">
        <w:rPr>
          <w:sz w:val="22"/>
          <w:szCs w:val="22"/>
          <w:lang w:val="it-IT"/>
        </w:rPr>
        <w:t>below</w:t>
      </w:r>
      <w:proofErr w:type="spellEnd"/>
      <w:r w:rsidRPr="00D16DB0">
        <w:rPr>
          <w:sz w:val="22"/>
          <w:szCs w:val="22"/>
          <w:lang w:val="it-IT"/>
        </w:rPr>
        <w:t xml:space="preserve"> </w:t>
      </w:r>
      <w:r w:rsidR="00F6519B">
        <w:rPr>
          <w:sz w:val="22"/>
          <w:szCs w:val="22"/>
          <w:lang w:val="it-IT"/>
        </w:rPr>
        <w:t xml:space="preserve">are </w:t>
      </w:r>
      <w:proofErr w:type="spellStart"/>
      <w:r w:rsidR="00F6519B">
        <w:rPr>
          <w:sz w:val="22"/>
          <w:szCs w:val="22"/>
          <w:lang w:val="it-IT"/>
        </w:rPr>
        <w:t>omitted</w:t>
      </w:r>
      <w:proofErr w:type="spellEnd"/>
      <w:r w:rsidRPr="00D16DB0">
        <w:rPr>
          <w:sz w:val="22"/>
          <w:szCs w:val="22"/>
          <w:lang w:val="it-IT"/>
        </w:rPr>
        <w:t xml:space="preserve">. </w:t>
      </w:r>
      <w:r w:rsidR="00BF0A27">
        <w:rPr>
          <w:sz w:val="22"/>
          <w:szCs w:val="22"/>
          <w:lang w:val="it-IT"/>
        </w:rPr>
        <w:t xml:space="preserve">The </w:t>
      </w:r>
      <w:proofErr w:type="spellStart"/>
      <w:r w:rsidR="00BF0A27">
        <w:rPr>
          <w:sz w:val="22"/>
          <w:szCs w:val="22"/>
          <w:lang w:val="it-IT"/>
        </w:rPr>
        <w:t>module</w:t>
      </w:r>
      <w:r w:rsidR="001B4C23">
        <w:rPr>
          <w:sz w:val="22"/>
          <w:szCs w:val="22"/>
          <w:lang w:val="it-IT"/>
        </w:rPr>
        <w:t>’s</w:t>
      </w:r>
      <w:proofErr w:type="spellEnd"/>
      <w:r w:rsidR="001B4C23">
        <w:rPr>
          <w:sz w:val="22"/>
          <w:szCs w:val="22"/>
          <w:lang w:val="it-IT"/>
        </w:rPr>
        <w:t xml:space="preserve"> long-</w:t>
      </w:r>
      <w:proofErr w:type="spellStart"/>
      <w:r w:rsidR="001B4C23">
        <w:rPr>
          <w:sz w:val="22"/>
          <w:szCs w:val="22"/>
          <w:lang w:val="it-IT"/>
        </w:rPr>
        <w:t>term</w:t>
      </w:r>
      <w:proofErr w:type="spellEnd"/>
      <w:r w:rsidR="001B4C23">
        <w:rPr>
          <w:sz w:val="22"/>
          <w:szCs w:val="22"/>
          <w:lang w:val="it-IT"/>
        </w:rPr>
        <w:t xml:space="preserve"> </w:t>
      </w:r>
      <w:proofErr w:type="spellStart"/>
      <w:r w:rsidR="001B4C23">
        <w:rPr>
          <w:sz w:val="22"/>
          <w:szCs w:val="22"/>
          <w:lang w:val="it-IT"/>
        </w:rPr>
        <w:t>availability</w:t>
      </w:r>
      <w:proofErr w:type="spellEnd"/>
      <w:r w:rsidR="001B4C23">
        <w:rPr>
          <w:sz w:val="22"/>
          <w:szCs w:val="22"/>
          <w:lang w:val="it-IT"/>
        </w:rPr>
        <w:t xml:space="preserve"> </w:t>
      </w:r>
      <w:proofErr w:type="spellStart"/>
      <w:r w:rsidR="001B4C23">
        <w:rPr>
          <w:sz w:val="22"/>
          <w:szCs w:val="22"/>
          <w:lang w:val="it-IT"/>
        </w:rPr>
        <w:t>is</w:t>
      </w:r>
      <w:proofErr w:type="spellEnd"/>
      <w:r w:rsidR="001B4C23">
        <w:rPr>
          <w:sz w:val="22"/>
          <w:szCs w:val="22"/>
          <w:lang w:val="it-IT"/>
        </w:rPr>
        <w:t xml:space="preserve"> </w:t>
      </w:r>
      <w:proofErr w:type="spellStart"/>
      <w:r w:rsidR="001B4C23">
        <w:rPr>
          <w:sz w:val="22"/>
          <w:szCs w:val="22"/>
          <w:lang w:val="it-IT"/>
        </w:rPr>
        <w:t>provided</w:t>
      </w:r>
      <w:proofErr w:type="spellEnd"/>
      <w:r w:rsidR="001B4C23">
        <w:rPr>
          <w:sz w:val="22"/>
          <w:szCs w:val="22"/>
          <w:lang w:val="it-IT"/>
        </w:rPr>
        <w:t xml:space="preserve"> for</w:t>
      </w:r>
      <w:r w:rsidR="00BF0A27">
        <w:rPr>
          <w:sz w:val="22"/>
          <w:szCs w:val="22"/>
          <w:lang w:val="it-IT"/>
        </w:rPr>
        <w:t xml:space="preserve"> a </w:t>
      </w:r>
      <w:proofErr w:type="spellStart"/>
      <w:r w:rsidR="00BF0A27">
        <w:rPr>
          <w:sz w:val="22"/>
          <w:szCs w:val="22"/>
          <w:lang w:val="it-IT"/>
        </w:rPr>
        <w:t>period</w:t>
      </w:r>
      <w:proofErr w:type="spellEnd"/>
      <w:r w:rsidR="00BF0A27">
        <w:rPr>
          <w:sz w:val="22"/>
          <w:szCs w:val="22"/>
          <w:lang w:val="it-IT"/>
        </w:rPr>
        <w:t xml:space="preserve"> of </w:t>
      </w:r>
      <w:proofErr w:type="spellStart"/>
      <w:r w:rsidR="00BF0A27">
        <w:rPr>
          <w:sz w:val="22"/>
          <w:szCs w:val="22"/>
          <w:lang w:val="it-IT"/>
        </w:rPr>
        <w:t>ten</w:t>
      </w:r>
      <w:proofErr w:type="spellEnd"/>
      <w:r w:rsidR="00BF0A27">
        <w:rPr>
          <w:sz w:val="22"/>
          <w:szCs w:val="22"/>
          <w:lang w:val="it-IT"/>
        </w:rPr>
        <w:t xml:space="preserve"> </w:t>
      </w:r>
      <w:proofErr w:type="spellStart"/>
      <w:r w:rsidR="00BF0A27">
        <w:rPr>
          <w:sz w:val="22"/>
          <w:szCs w:val="22"/>
          <w:lang w:val="it-IT"/>
        </w:rPr>
        <w:t>years</w:t>
      </w:r>
      <w:proofErr w:type="spellEnd"/>
      <w:r w:rsidR="00BF0A27">
        <w:rPr>
          <w:sz w:val="22"/>
          <w:szCs w:val="22"/>
          <w:lang w:val="it-IT"/>
        </w:rPr>
        <w:t xml:space="preserve">. </w:t>
      </w:r>
    </w:p>
    <w:p w14:paraId="50105222" w14:textId="77777777" w:rsidR="00D16DB0" w:rsidRPr="00D16DB0" w:rsidRDefault="00D16DB0" w:rsidP="00D16DB0">
      <w:pPr>
        <w:rPr>
          <w:sz w:val="22"/>
          <w:szCs w:val="22"/>
          <w:lang w:val="it-IT"/>
        </w:rPr>
      </w:pPr>
    </w:p>
    <w:p w14:paraId="1D2BB440" w14:textId="0DDBD86C" w:rsidR="00D16DB0" w:rsidRPr="00D16DB0" w:rsidRDefault="00D16DB0" w:rsidP="00D16DB0">
      <w:pPr>
        <w:rPr>
          <w:sz w:val="22"/>
          <w:szCs w:val="22"/>
          <w:lang w:val="it-IT"/>
        </w:rPr>
      </w:pPr>
      <w:r w:rsidRPr="00D16DB0">
        <w:rPr>
          <w:sz w:val="22"/>
          <w:szCs w:val="22"/>
          <w:lang w:val="it-IT"/>
        </w:rPr>
        <w:t xml:space="preserve">The </w:t>
      </w:r>
      <w:proofErr w:type="spellStart"/>
      <w:r w:rsidRPr="00D16DB0">
        <w:rPr>
          <w:sz w:val="22"/>
          <w:szCs w:val="22"/>
          <w:lang w:val="it-IT"/>
        </w:rPr>
        <w:t>Kontron</w:t>
      </w:r>
      <w:proofErr w:type="spellEnd"/>
      <w:r w:rsidRPr="00D16DB0">
        <w:rPr>
          <w:sz w:val="22"/>
          <w:szCs w:val="22"/>
          <w:lang w:val="it-IT"/>
        </w:rPr>
        <w:t xml:space="preserve"> </w:t>
      </w:r>
      <w:r w:rsidRPr="00430D25">
        <w:rPr>
          <w:sz w:val="22"/>
          <w:szCs w:val="22"/>
          <w:lang w:val="it-IT"/>
        </w:rPr>
        <w:t>S</w:t>
      </w:r>
      <w:r w:rsidR="00430D25" w:rsidRPr="00430D25">
        <w:rPr>
          <w:sz w:val="22"/>
          <w:szCs w:val="22"/>
          <w:lang w:val="it-IT"/>
        </w:rPr>
        <w:t>O</w:t>
      </w:r>
      <w:r w:rsidRPr="00430D25">
        <w:rPr>
          <w:sz w:val="22"/>
          <w:szCs w:val="22"/>
          <w:lang w:val="it-IT"/>
        </w:rPr>
        <w:t>M w</w:t>
      </w:r>
      <w:r w:rsidRPr="00D16DB0">
        <w:rPr>
          <w:sz w:val="22"/>
          <w:szCs w:val="22"/>
          <w:lang w:val="it-IT"/>
        </w:rPr>
        <w:t xml:space="preserve">ith the STM32MP157 processor </w:t>
      </w:r>
      <w:proofErr w:type="spellStart"/>
      <w:r w:rsidRPr="00D16DB0">
        <w:rPr>
          <w:sz w:val="22"/>
          <w:szCs w:val="22"/>
          <w:lang w:val="it-IT"/>
        </w:rPr>
        <w:t>is</w:t>
      </w:r>
      <w:proofErr w:type="spellEnd"/>
      <w:r w:rsidRPr="00D16DB0">
        <w:rPr>
          <w:sz w:val="22"/>
          <w:szCs w:val="22"/>
          <w:lang w:val="it-IT"/>
        </w:rPr>
        <w:t xml:space="preserve"> </w:t>
      </w:r>
      <w:proofErr w:type="spellStart"/>
      <w:r w:rsidRPr="00D16DB0">
        <w:rPr>
          <w:sz w:val="22"/>
          <w:szCs w:val="22"/>
          <w:lang w:val="it-IT"/>
        </w:rPr>
        <w:t>equipped</w:t>
      </w:r>
      <w:proofErr w:type="spellEnd"/>
      <w:r w:rsidRPr="00D16DB0">
        <w:rPr>
          <w:sz w:val="22"/>
          <w:szCs w:val="22"/>
          <w:lang w:val="it-IT"/>
        </w:rPr>
        <w:t xml:space="preserve"> with 256 MB DDR3 RAM (optional 512 MB), 2 MB NOR flash and 256 MB NAND flash (optional 512 MB) </w:t>
      </w:r>
      <w:proofErr w:type="spellStart"/>
      <w:r w:rsidRPr="00D16DB0">
        <w:rPr>
          <w:sz w:val="22"/>
          <w:szCs w:val="22"/>
          <w:lang w:val="it-IT"/>
        </w:rPr>
        <w:t>as</w:t>
      </w:r>
      <w:proofErr w:type="spellEnd"/>
      <w:r w:rsidRPr="00D16DB0">
        <w:rPr>
          <w:sz w:val="22"/>
          <w:szCs w:val="22"/>
          <w:lang w:val="it-IT"/>
        </w:rPr>
        <w:t xml:space="preserve"> standard. </w:t>
      </w:r>
      <w:proofErr w:type="spellStart"/>
      <w:r w:rsidRPr="00D16DB0">
        <w:rPr>
          <w:sz w:val="22"/>
          <w:szCs w:val="22"/>
          <w:lang w:val="it-IT"/>
        </w:rPr>
        <w:t>It</w:t>
      </w:r>
      <w:proofErr w:type="spellEnd"/>
      <w:r w:rsidRPr="00D16DB0">
        <w:rPr>
          <w:sz w:val="22"/>
          <w:szCs w:val="22"/>
          <w:lang w:val="it-IT"/>
        </w:rPr>
        <w:t xml:space="preserve"> </w:t>
      </w:r>
      <w:proofErr w:type="spellStart"/>
      <w:r w:rsidRPr="00D16DB0">
        <w:rPr>
          <w:sz w:val="22"/>
          <w:szCs w:val="22"/>
          <w:lang w:val="it-IT"/>
        </w:rPr>
        <w:t>has</w:t>
      </w:r>
      <w:proofErr w:type="spellEnd"/>
      <w:r w:rsidRPr="00D16DB0">
        <w:rPr>
          <w:sz w:val="22"/>
          <w:szCs w:val="22"/>
          <w:lang w:val="it-IT"/>
        </w:rPr>
        <w:t xml:space="preserve"> </w:t>
      </w:r>
      <w:proofErr w:type="spellStart"/>
      <w:r w:rsidRPr="00D16DB0">
        <w:rPr>
          <w:sz w:val="22"/>
          <w:szCs w:val="22"/>
          <w:lang w:val="it-IT"/>
        </w:rPr>
        <w:t>two</w:t>
      </w:r>
      <w:proofErr w:type="spellEnd"/>
      <w:r w:rsidRPr="00D16DB0">
        <w:rPr>
          <w:sz w:val="22"/>
          <w:szCs w:val="22"/>
          <w:lang w:val="it-IT"/>
        </w:rPr>
        <w:t xml:space="preserve"> 10/100 Mbit/s Ethernet ports, </w:t>
      </w:r>
      <w:proofErr w:type="spellStart"/>
      <w:r w:rsidRPr="00D16DB0">
        <w:rPr>
          <w:sz w:val="22"/>
          <w:szCs w:val="22"/>
          <w:lang w:val="it-IT"/>
        </w:rPr>
        <w:t>two</w:t>
      </w:r>
      <w:proofErr w:type="spellEnd"/>
      <w:r w:rsidRPr="00D16DB0">
        <w:rPr>
          <w:sz w:val="22"/>
          <w:szCs w:val="22"/>
          <w:lang w:val="it-IT"/>
        </w:rPr>
        <w:t xml:space="preserve"> USB 2.0 ports, one </w:t>
      </w:r>
      <w:proofErr w:type="spellStart"/>
      <w:r w:rsidRPr="00D16DB0">
        <w:rPr>
          <w:sz w:val="22"/>
          <w:szCs w:val="22"/>
          <w:lang w:val="it-IT"/>
        </w:rPr>
        <w:t>as</w:t>
      </w:r>
      <w:proofErr w:type="spellEnd"/>
      <w:r w:rsidRPr="00D16DB0">
        <w:rPr>
          <w:sz w:val="22"/>
          <w:szCs w:val="22"/>
          <w:lang w:val="it-IT"/>
        </w:rPr>
        <w:t xml:space="preserve"> OTG, up to </w:t>
      </w:r>
      <w:proofErr w:type="spellStart"/>
      <w:r w:rsidR="00B13445">
        <w:rPr>
          <w:sz w:val="22"/>
          <w:szCs w:val="22"/>
          <w:lang w:val="it-IT"/>
        </w:rPr>
        <w:t>eight</w:t>
      </w:r>
      <w:proofErr w:type="spellEnd"/>
      <w:r w:rsidRPr="00D16DB0">
        <w:rPr>
          <w:sz w:val="22"/>
          <w:szCs w:val="22"/>
          <w:lang w:val="it-IT"/>
        </w:rPr>
        <w:t xml:space="preserve"> UART </w:t>
      </w:r>
      <w:r w:rsidRPr="00D16DB0">
        <w:rPr>
          <w:sz w:val="22"/>
          <w:szCs w:val="22"/>
          <w:lang w:val="it-IT"/>
        </w:rPr>
        <w:lastRenderedPageBreak/>
        <w:t xml:space="preserve">ports and up to </w:t>
      </w:r>
      <w:proofErr w:type="spellStart"/>
      <w:r w:rsidRPr="00D16DB0">
        <w:rPr>
          <w:sz w:val="22"/>
          <w:szCs w:val="22"/>
          <w:lang w:val="it-IT"/>
        </w:rPr>
        <w:t>two</w:t>
      </w:r>
      <w:proofErr w:type="spellEnd"/>
      <w:r w:rsidRPr="00D16DB0">
        <w:rPr>
          <w:sz w:val="22"/>
          <w:szCs w:val="22"/>
          <w:lang w:val="it-IT"/>
        </w:rPr>
        <w:t xml:space="preserve"> CAN ports. </w:t>
      </w:r>
      <w:proofErr w:type="spellStart"/>
      <w:r w:rsidRPr="00D16DB0">
        <w:rPr>
          <w:sz w:val="22"/>
          <w:szCs w:val="22"/>
          <w:lang w:val="it-IT"/>
        </w:rPr>
        <w:t>Numerous</w:t>
      </w:r>
      <w:proofErr w:type="spellEnd"/>
      <w:r w:rsidRPr="00D16DB0">
        <w:rPr>
          <w:sz w:val="22"/>
          <w:szCs w:val="22"/>
          <w:lang w:val="it-IT"/>
        </w:rPr>
        <w:t xml:space="preserve"> </w:t>
      </w:r>
      <w:proofErr w:type="spellStart"/>
      <w:r w:rsidRPr="00D16DB0">
        <w:rPr>
          <w:sz w:val="22"/>
          <w:szCs w:val="22"/>
          <w:lang w:val="it-IT"/>
        </w:rPr>
        <w:t>digital</w:t>
      </w:r>
      <w:proofErr w:type="spellEnd"/>
      <w:r w:rsidRPr="00D16DB0">
        <w:rPr>
          <w:sz w:val="22"/>
          <w:szCs w:val="22"/>
          <w:lang w:val="it-IT"/>
        </w:rPr>
        <w:t xml:space="preserve"> and </w:t>
      </w:r>
      <w:proofErr w:type="spellStart"/>
      <w:r w:rsidRPr="00D16DB0">
        <w:rPr>
          <w:sz w:val="22"/>
          <w:szCs w:val="22"/>
          <w:lang w:val="it-IT"/>
        </w:rPr>
        <w:t>analog</w:t>
      </w:r>
      <w:proofErr w:type="spellEnd"/>
      <w:r w:rsidRPr="00D16DB0">
        <w:rPr>
          <w:sz w:val="22"/>
          <w:szCs w:val="22"/>
          <w:lang w:val="it-IT"/>
        </w:rPr>
        <w:t xml:space="preserve"> I/Os </w:t>
      </w:r>
      <w:proofErr w:type="spellStart"/>
      <w:r w:rsidRPr="00D16DB0">
        <w:rPr>
          <w:sz w:val="22"/>
          <w:szCs w:val="22"/>
          <w:lang w:val="it-IT"/>
        </w:rPr>
        <w:t>as</w:t>
      </w:r>
      <w:proofErr w:type="spellEnd"/>
      <w:r w:rsidRPr="00D16DB0">
        <w:rPr>
          <w:sz w:val="22"/>
          <w:szCs w:val="22"/>
          <w:lang w:val="it-IT"/>
        </w:rPr>
        <w:t xml:space="preserve"> </w:t>
      </w:r>
      <w:proofErr w:type="spellStart"/>
      <w:r w:rsidRPr="00D16DB0">
        <w:rPr>
          <w:sz w:val="22"/>
          <w:szCs w:val="22"/>
          <w:lang w:val="it-IT"/>
        </w:rPr>
        <w:t>well</w:t>
      </w:r>
      <w:proofErr w:type="spellEnd"/>
      <w:r w:rsidRPr="00D16DB0">
        <w:rPr>
          <w:sz w:val="22"/>
          <w:szCs w:val="22"/>
          <w:lang w:val="it-IT"/>
        </w:rPr>
        <w:t xml:space="preserve"> </w:t>
      </w:r>
      <w:proofErr w:type="spellStart"/>
      <w:r w:rsidRPr="00D16DB0">
        <w:rPr>
          <w:sz w:val="22"/>
          <w:szCs w:val="22"/>
          <w:lang w:val="it-IT"/>
        </w:rPr>
        <w:t>as</w:t>
      </w:r>
      <w:proofErr w:type="spellEnd"/>
      <w:r w:rsidRPr="00D16DB0">
        <w:rPr>
          <w:sz w:val="22"/>
          <w:szCs w:val="22"/>
          <w:lang w:val="it-IT"/>
        </w:rPr>
        <w:t xml:space="preserve"> PWM and </w:t>
      </w:r>
      <w:proofErr w:type="spellStart"/>
      <w:r w:rsidRPr="00D16DB0">
        <w:rPr>
          <w:sz w:val="22"/>
          <w:szCs w:val="22"/>
          <w:lang w:val="it-IT"/>
        </w:rPr>
        <w:t>three</w:t>
      </w:r>
      <w:proofErr w:type="spellEnd"/>
      <w:r w:rsidRPr="00D16DB0">
        <w:rPr>
          <w:sz w:val="22"/>
          <w:szCs w:val="22"/>
          <w:lang w:val="it-IT"/>
        </w:rPr>
        <w:t xml:space="preserve"> </w:t>
      </w:r>
      <w:proofErr w:type="spellStart"/>
      <w:r w:rsidRPr="00D16DB0">
        <w:rPr>
          <w:sz w:val="22"/>
          <w:szCs w:val="22"/>
          <w:lang w:val="it-IT"/>
        </w:rPr>
        <w:t>Secure</w:t>
      </w:r>
      <w:proofErr w:type="spellEnd"/>
      <w:r w:rsidRPr="00D16DB0">
        <w:rPr>
          <w:sz w:val="22"/>
          <w:szCs w:val="22"/>
          <w:lang w:val="it-IT"/>
        </w:rPr>
        <w:t xml:space="preserve"> Digital Input Output (SDIO) </w:t>
      </w:r>
      <w:proofErr w:type="spellStart"/>
      <w:r w:rsidRPr="00D16DB0">
        <w:rPr>
          <w:sz w:val="22"/>
          <w:szCs w:val="22"/>
          <w:lang w:val="it-IT"/>
        </w:rPr>
        <w:t>interfaces</w:t>
      </w:r>
      <w:proofErr w:type="spellEnd"/>
      <w:r w:rsidRPr="00D16DB0">
        <w:rPr>
          <w:sz w:val="22"/>
          <w:szCs w:val="22"/>
          <w:lang w:val="it-IT"/>
        </w:rPr>
        <w:t xml:space="preserve"> make the </w:t>
      </w:r>
      <w:r w:rsidRPr="00430D25">
        <w:rPr>
          <w:sz w:val="22"/>
          <w:szCs w:val="22"/>
          <w:lang w:val="it-IT"/>
        </w:rPr>
        <w:t>SOM</w:t>
      </w:r>
      <w:r w:rsidRPr="00D16DB0">
        <w:rPr>
          <w:sz w:val="22"/>
          <w:szCs w:val="22"/>
          <w:lang w:val="it-IT"/>
        </w:rPr>
        <w:t xml:space="preserve"> </w:t>
      </w:r>
      <w:proofErr w:type="spellStart"/>
      <w:r w:rsidRPr="00D16DB0">
        <w:rPr>
          <w:sz w:val="22"/>
          <w:szCs w:val="22"/>
          <w:lang w:val="it-IT"/>
        </w:rPr>
        <w:t>ideal</w:t>
      </w:r>
      <w:proofErr w:type="spellEnd"/>
      <w:r w:rsidRPr="00D16DB0">
        <w:rPr>
          <w:sz w:val="22"/>
          <w:szCs w:val="22"/>
          <w:lang w:val="it-IT"/>
        </w:rPr>
        <w:t xml:space="preserve"> for industrial use. A Display Serial Interface (DSI) port and an RGB </w:t>
      </w:r>
      <w:proofErr w:type="spellStart"/>
      <w:r w:rsidRPr="00D16DB0">
        <w:rPr>
          <w:sz w:val="22"/>
          <w:szCs w:val="22"/>
          <w:lang w:val="it-IT"/>
        </w:rPr>
        <w:t>interface</w:t>
      </w:r>
      <w:proofErr w:type="spellEnd"/>
      <w:r w:rsidRPr="00D16DB0">
        <w:rPr>
          <w:sz w:val="22"/>
          <w:szCs w:val="22"/>
          <w:lang w:val="it-IT"/>
        </w:rPr>
        <w:t xml:space="preserve"> are </w:t>
      </w:r>
      <w:proofErr w:type="spellStart"/>
      <w:r w:rsidRPr="00D16DB0">
        <w:rPr>
          <w:sz w:val="22"/>
          <w:szCs w:val="22"/>
          <w:lang w:val="it-IT"/>
        </w:rPr>
        <w:t>available</w:t>
      </w:r>
      <w:proofErr w:type="spellEnd"/>
      <w:r w:rsidRPr="00D16DB0">
        <w:rPr>
          <w:sz w:val="22"/>
          <w:szCs w:val="22"/>
          <w:lang w:val="it-IT"/>
        </w:rPr>
        <w:t xml:space="preserve"> for </w:t>
      </w:r>
      <w:proofErr w:type="spellStart"/>
      <w:r w:rsidRPr="00D16DB0">
        <w:rPr>
          <w:sz w:val="22"/>
          <w:szCs w:val="22"/>
          <w:lang w:val="it-IT"/>
        </w:rPr>
        <w:t>connecting</w:t>
      </w:r>
      <w:proofErr w:type="spellEnd"/>
      <w:r w:rsidRPr="00D16DB0">
        <w:rPr>
          <w:sz w:val="22"/>
          <w:szCs w:val="22"/>
          <w:lang w:val="it-IT"/>
        </w:rPr>
        <w:t xml:space="preserve"> displays.</w:t>
      </w:r>
    </w:p>
    <w:p w14:paraId="30AEC32F" w14:textId="77777777" w:rsidR="00D16DB0" w:rsidRPr="00D16DB0" w:rsidRDefault="00D16DB0" w:rsidP="00D16DB0">
      <w:pPr>
        <w:rPr>
          <w:sz w:val="22"/>
          <w:szCs w:val="22"/>
          <w:lang w:val="it-IT"/>
        </w:rPr>
      </w:pPr>
    </w:p>
    <w:p w14:paraId="19E66F66" w14:textId="4AA929B9" w:rsidR="00636122" w:rsidRDefault="00D16DB0" w:rsidP="00D16DB0">
      <w:pPr>
        <w:rPr>
          <w:sz w:val="22"/>
          <w:szCs w:val="22"/>
          <w:lang w:val="it-IT"/>
        </w:rPr>
      </w:pPr>
      <w:r w:rsidRPr="00D16DB0">
        <w:rPr>
          <w:sz w:val="22"/>
          <w:szCs w:val="22"/>
          <w:lang w:val="it-IT"/>
        </w:rPr>
        <w:t xml:space="preserve">Power </w:t>
      </w:r>
      <w:proofErr w:type="spellStart"/>
      <w:r w:rsidRPr="00D16DB0">
        <w:rPr>
          <w:sz w:val="22"/>
          <w:szCs w:val="22"/>
          <w:lang w:val="it-IT"/>
        </w:rPr>
        <w:t>is</w:t>
      </w:r>
      <w:proofErr w:type="spellEnd"/>
      <w:r w:rsidRPr="00D16DB0">
        <w:rPr>
          <w:sz w:val="22"/>
          <w:szCs w:val="22"/>
          <w:lang w:val="it-IT"/>
        </w:rPr>
        <w:t xml:space="preserve"> </w:t>
      </w:r>
      <w:proofErr w:type="spellStart"/>
      <w:r w:rsidRPr="00D16DB0">
        <w:rPr>
          <w:sz w:val="22"/>
          <w:szCs w:val="22"/>
          <w:lang w:val="it-IT"/>
        </w:rPr>
        <w:t>supplied</w:t>
      </w:r>
      <w:proofErr w:type="spellEnd"/>
      <w:r w:rsidRPr="00D16DB0">
        <w:rPr>
          <w:sz w:val="22"/>
          <w:szCs w:val="22"/>
          <w:lang w:val="it-IT"/>
        </w:rPr>
        <w:t xml:space="preserve"> via a 3.3 volt connection. The </w:t>
      </w:r>
      <w:proofErr w:type="spellStart"/>
      <w:r w:rsidRPr="00D16DB0">
        <w:rPr>
          <w:sz w:val="22"/>
          <w:szCs w:val="22"/>
          <w:lang w:val="it-IT"/>
        </w:rPr>
        <w:t>application</w:t>
      </w:r>
      <w:proofErr w:type="spellEnd"/>
      <w:r w:rsidRPr="00D16DB0">
        <w:rPr>
          <w:sz w:val="22"/>
          <w:szCs w:val="22"/>
          <w:lang w:val="it-IT"/>
        </w:rPr>
        <w:t xml:space="preserve"> range </w:t>
      </w:r>
      <w:proofErr w:type="spellStart"/>
      <w:r w:rsidRPr="00D16DB0">
        <w:rPr>
          <w:sz w:val="22"/>
          <w:szCs w:val="22"/>
          <w:lang w:val="it-IT"/>
        </w:rPr>
        <w:t>is</w:t>
      </w:r>
      <w:proofErr w:type="spellEnd"/>
      <w:r w:rsidRPr="00D16DB0">
        <w:rPr>
          <w:sz w:val="22"/>
          <w:szCs w:val="22"/>
          <w:lang w:val="it-IT"/>
        </w:rPr>
        <w:t xml:space="preserve"> from 0°C to +70°C; optional </w:t>
      </w:r>
      <w:proofErr w:type="spellStart"/>
      <w:r w:rsidRPr="00D16DB0">
        <w:rPr>
          <w:sz w:val="22"/>
          <w:szCs w:val="22"/>
          <w:lang w:val="it-IT"/>
        </w:rPr>
        <w:t>versions</w:t>
      </w:r>
      <w:proofErr w:type="spellEnd"/>
      <w:r w:rsidRPr="00D16DB0">
        <w:rPr>
          <w:sz w:val="22"/>
          <w:szCs w:val="22"/>
          <w:lang w:val="it-IT"/>
        </w:rPr>
        <w:t xml:space="preserve"> for the </w:t>
      </w:r>
      <w:proofErr w:type="spellStart"/>
      <w:r w:rsidRPr="00D16DB0">
        <w:rPr>
          <w:sz w:val="22"/>
          <w:szCs w:val="22"/>
          <w:lang w:val="it-IT"/>
        </w:rPr>
        <w:t>extended</w:t>
      </w:r>
      <w:proofErr w:type="spellEnd"/>
      <w:r w:rsidRPr="00D16DB0">
        <w:rPr>
          <w:sz w:val="22"/>
          <w:szCs w:val="22"/>
          <w:lang w:val="it-IT"/>
        </w:rPr>
        <w:t xml:space="preserve"> industrial temperature range from -40°C to +85°C are </w:t>
      </w:r>
      <w:proofErr w:type="spellStart"/>
      <w:r w:rsidRPr="00D16DB0">
        <w:rPr>
          <w:sz w:val="22"/>
          <w:szCs w:val="22"/>
          <w:lang w:val="it-IT"/>
        </w:rPr>
        <w:t>available</w:t>
      </w:r>
      <w:proofErr w:type="spellEnd"/>
      <w:r w:rsidR="00771CBD">
        <w:rPr>
          <w:sz w:val="22"/>
          <w:szCs w:val="22"/>
          <w:lang w:val="it-IT"/>
        </w:rPr>
        <w:t xml:space="preserve"> </w:t>
      </w:r>
      <w:proofErr w:type="spellStart"/>
      <w:r w:rsidR="00771CBD">
        <w:rPr>
          <w:sz w:val="22"/>
          <w:szCs w:val="22"/>
          <w:lang w:val="it-IT"/>
        </w:rPr>
        <w:t>as</w:t>
      </w:r>
      <w:proofErr w:type="spellEnd"/>
      <w:r w:rsidR="00771CBD">
        <w:rPr>
          <w:sz w:val="22"/>
          <w:szCs w:val="22"/>
          <w:lang w:val="it-IT"/>
        </w:rPr>
        <w:t xml:space="preserve"> </w:t>
      </w:r>
      <w:proofErr w:type="spellStart"/>
      <w:r w:rsidR="00771CBD">
        <w:rPr>
          <w:sz w:val="22"/>
          <w:szCs w:val="22"/>
          <w:lang w:val="it-IT"/>
        </w:rPr>
        <w:t>well</w:t>
      </w:r>
      <w:proofErr w:type="spellEnd"/>
      <w:r w:rsidRPr="00D16DB0">
        <w:rPr>
          <w:sz w:val="22"/>
          <w:szCs w:val="22"/>
          <w:lang w:val="it-IT"/>
        </w:rPr>
        <w:t>.</w:t>
      </w:r>
    </w:p>
    <w:p w14:paraId="5364290B" w14:textId="77777777" w:rsidR="00636122" w:rsidRDefault="00636122" w:rsidP="00727154">
      <w:pPr>
        <w:rPr>
          <w:sz w:val="22"/>
          <w:szCs w:val="22"/>
          <w:lang w:val="it-IT"/>
        </w:rPr>
      </w:pPr>
    </w:p>
    <w:p w14:paraId="4487697B" w14:textId="77777777" w:rsidR="00636122" w:rsidRPr="00636122" w:rsidRDefault="00636122" w:rsidP="00727154">
      <w:pPr>
        <w:rPr>
          <w:sz w:val="22"/>
          <w:szCs w:val="22"/>
          <w:lang w:val="it-IT"/>
        </w:rPr>
      </w:pPr>
    </w:p>
    <w:p w14:paraId="5CA128C6" w14:textId="5FE0CA69" w:rsidR="00D37EB1" w:rsidRDefault="00636122" w:rsidP="00F53B6C">
      <w:pPr>
        <w:jc w:val="both"/>
        <w:rPr>
          <w:sz w:val="22"/>
          <w:szCs w:val="22"/>
          <w:lang w:val="it-IT"/>
        </w:rPr>
      </w:pPr>
      <w:r w:rsidRPr="00636122">
        <w:rPr>
          <w:sz w:val="22"/>
          <w:szCs w:val="22"/>
          <w:lang w:val="it-IT"/>
        </w:rPr>
        <w:t xml:space="preserve">For more information </w:t>
      </w:r>
      <w:proofErr w:type="spellStart"/>
      <w:r w:rsidRPr="00636122">
        <w:rPr>
          <w:sz w:val="22"/>
          <w:szCs w:val="22"/>
          <w:lang w:val="it-IT"/>
        </w:rPr>
        <w:t>please</w:t>
      </w:r>
      <w:proofErr w:type="spellEnd"/>
      <w:r w:rsidRPr="00636122">
        <w:rPr>
          <w:sz w:val="22"/>
          <w:szCs w:val="22"/>
          <w:lang w:val="it-IT"/>
        </w:rPr>
        <w:t xml:space="preserve"> </w:t>
      </w:r>
      <w:proofErr w:type="spellStart"/>
      <w:r w:rsidRPr="00636122">
        <w:rPr>
          <w:sz w:val="22"/>
          <w:szCs w:val="22"/>
          <w:lang w:val="it-IT"/>
        </w:rPr>
        <w:t>visit</w:t>
      </w:r>
      <w:proofErr w:type="spellEnd"/>
      <w:r w:rsidRPr="00636122">
        <w:rPr>
          <w:sz w:val="22"/>
          <w:szCs w:val="22"/>
          <w:lang w:val="it-IT"/>
        </w:rPr>
        <w:t xml:space="preserve">: </w:t>
      </w:r>
      <w:bookmarkStart w:id="0" w:name="_GoBack"/>
      <w:r w:rsidR="00B13445">
        <w:rPr>
          <w:rStyle w:val="Hyperlink"/>
          <w:sz w:val="22"/>
          <w:szCs w:val="22"/>
          <w:lang w:val="it-IT"/>
        </w:rPr>
        <w:fldChar w:fldCharType="begin"/>
      </w:r>
      <w:r w:rsidR="00B13445">
        <w:rPr>
          <w:rStyle w:val="Hyperlink"/>
          <w:sz w:val="22"/>
          <w:szCs w:val="22"/>
          <w:lang w:val="it-IT"/>
        </w:rPr>
        <w:instrText xml:space="preserve"> HYPERLINK "https://www.kontron.com/products/boards-and-standard-form-factors/som" </w:instrText>
      </w:r>
      <w:r w:rsidR="00B13445">
        <w:rPr>
          <w:rStyle w:val="Hyperlink"/>
          <w:sz w:val="22"/>
          <w:szCs w:val="22"/>
          <w:lang w:val="it-IT"/>
        </w:rPr>
        <w:fldChar w:fldCharType="separate"/>
      </w:r>
      <w:r w:rsidR="00F53B6C" w:rsidRPr="00EF38F4">
        <w:rPr>
          <w:rStyle w:val="Hyperlink"/>
          <w:sz w:val="22"/>
          <w:szCs w:val="22"/>
          <w:lang w:val="it-IT"/>
        </w:rPr>
        <w:t>https://www.kontron.com/products/boards-and-standard-form-factors/som</w:t>
      </w:r>
      <w:r w:rsidR="00B13445">
        <w:rPr>
          <w:rStyle w:val="Hyperlink"/>
          <w:sz w:val="22"/>
          <w:szCs w:val="22"/>
          <w:lang w:val="it-IT"/>
        </w:rPr>
        <w:fldChar w:fldCharType="end"/>
      </w:r>
      <w:r w:rsidR="00F53B6C">
        <w:rPr>
          <w:sz w:val="22"/>
          <w:szCs w:val="22"/>
          <w:lang w:val="it-IT"/>
        </w:rPr>
        <w:t xml:space="preserve"> </w:t>
      </w:r>
    </w:p>
    <w:bookmarkEnd w:id="0"/>
    <w:p w14:paraId="40A6A065" w14:textId="6D5BF664" w:rsidR="00636122" w:rsidRDefault="007B4C1A" w:rsidP="00727154">
      <w:pPr>
        <w:rPr>
          <w:sz w:val="22"/>
          <w:szCs w:val="22"/>
          <w:lang w:val="it-IT"/>
        </w:rPr>
      </w:pPr>
      <w:r>
        <w:rPr>
          <w:sz w:val="22"/>
          <w:szCs w:val="22"/>
          <w:lang w:val="it-IT"/>
        </w:rPr>
        <w:t xml:space="preserve">A </w:t>
      </w:r>
      <w:proofErr w:type="spellStart"/>
      <w:r>
        <w:rPr>
          <w:sz w:val="22"/>
          <w:szCs w:val="22"/>
          <w:lang w:val="it-IT"/>
        </w:rPr>
        <w:t>photograph</w:t>
      </w:r>
      <w:proofErr w:type="spellEnd"/>
      <w:r>
        <w:rPr>
          <w:sz w:val="22"/>
          <w:szCs w:val="22"/>
          <w:lang w:val="it-IT"/>
        </w:rPr>
        <w:t xml:space="preserve"> in high </w:t>
      </w:r>
      <w:proofErr w:type="spellStart"/>
      <w:r>
        <w:rPr>
          <w:sz w:val="22"/>
          <w:szCs w:val="22"/>
          <w:lang w:val="it-IT"/>
        </w:rPr>
        <w:t>resolution</w:t>
      </w:r>
      <w:proofErr w:type="spellEnd"/>
      <w:r>
        <w:rPr>
          <w:sz w:val="22"/>
          <w:szCs w:val="22"/>
          <w:lang w:val="it-IT"/>
        </w:rPr>
        <w:t xml:space="preserve"> </w:t>
      </w:r>
      <w:proofErr w:type="spellStart"/>
      <w:r>
        <w:rPr>
          <w:sz w:val="22"/>
          <w:szCs w:val="22"/>
          <w:lang w:val="it-IT"/>
        </w:rPr>
        <w:t>is</w:t>
      </w:r>
      <w:proofErr w:type="spellEnd"/>
      <w:r>
        <w:rPr>
          <w:sz w:val="22"/>
          <w:szCs w:val="22"/>
          <w:lang w:val="it-IT"/>
        </w:rPr>
        <w:t xml:space="preserve"> </w:t>
      </w:r>
      <w:proofErr w:type="spellStart"/>
      <w:r>
        <w:rPr>
          <w:sz w:val="22"/>
          <w:szCs w:val="22"/>
          <w:lang w:val="it-IT"/>
        </w:rPr>
        <w:t>provided</w:t>
      </w:r>
      <w:proofErr w:type="spellEnd"/>
      <w:r>
        <w:rPr>
          <w:sz w:val="22"/>
          <w:szCs w:val="22"/>
          <w:lang w:val="it-IT"/>
        </w:rPr>
        <w:t xml:space="preserve"> </w:t>
      </w:r>
      <w:proofErr w:type="spellStart"/>
      <w:r>
        <w:rPr>
          <w:sz w:val="22"/>
          <w:szCs w:val="22"/>
          <w:lang w:val="it-IT"/>
        </w:rPr>
        <w:t>here</w:t>
      </w:r>
      <w:proofErr w:type="spellEnd"/>
      <w:r>
        <w:rPr>
          <w:sz w:val="22"/>
          <w:szCs w:val="22"/>
          <w:lang w:val="it-IT"/>
        </w:rPr>
        <w:t xml:space="preserve">: </w:t>
      </w:r>
      <w:hyperlink r:id="rId9" w:history="1">
        <w:r w:rsidR="00F53B6C" w:rsidRPr="00EF38F4">
          <w:rPr>
            <w:rStyle w:val="Hyperlink"/>
            <w:sz w:val="22"/>
            <w:szCs w:val="22"/>
            <w:lang w:val="it-IT"/>
          </w:rPr>
          <w:t>https://bit.ly/2H2HOD5</w:t>
        </w:r>
      </w:hyperlink>
      <w:r w:rsidR="00F53B6C">
        <w:rPr>
          <w:sz w:val="22"/>
          <w:szCs w:val="22"/>
          <w:lang w:val="it-IT"/>
        </w:rPr>
        <w:t xml:space="preserve"> </w:t>
      </w:r>
    </w:p>
    <w:p w14:paraId="50B1764A" w14:textId="77777777" w:rsidR="00D37EB1" w:rsidRPr="00636122" w:rsidRDefault="00D37EB1" w:rsidP="00727154">
      <w:pPr>
        <w:rPr>
          <w:sz w:val="22"/>
          <w:szCs w:val="22"/>
          <w:lang w:val="it-IT"/>
        </w:rPr>
      </w:pPr>
    </w:p>
    <w:p w14:paraId="64D5E218" w14:textId="77777777" w:rsidR="00082E6D" w:rsidRPr="00082E6D" w:rsidRDefault="00082E6D" w:rsidP="00082E6D">
      <w:pPr>
        <w:widowControl w:val="0"/>
        <w:autoSpaceDE w:val="0"/>
        <w:autoSpaceDN w:val="0"/>
        <w:adjustRightInd w:val="0"/>
        <w:spacing w:line="23" w:lineRule="atLeast"/>
        <w:ind w:left="-567" w:right="-3336" w:firstLine="567"/>
        <w:jc w:val="both"/>
        <w:rPr>
          <w:rFonts w:eastAsia="Times New Roman"/>
          <w:b/>
          <w:bCs/>
          <w:sz w:val="16"/>
          <w:szCs w:val="16"/>
          <w:lang w:val="en-US"/>
        </w:rPr>
      </w:pPr>
      <w:r w:rsidRPr="00082E6D">
        <w:rPr>
          <w:rFonts w:eastAsia="Times New Roman"/>
          <w:b/>
          <w:bCs/>
          <w:sz w:val="16"/>
          <w:szCs w:val="16"/>
          <w:lang w:val="en-US"/>
        </w:rPr>
        <w:t>Follow Kontron:</w:t>
      </w:r>
    </w:p>
    <w:p w14:paraId="7C4FAFC5" w14:textId="77777777" w:rsidR="00082E6D" w:rsidRPr="00082E6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Kontron on </w:t>
      </w:r>
      <w:hyperlink r:id="rId10" w:history="1">
        <w:r w:rsidRPr="00BD15D4">
          <w:rPr>
            <w:rStyle w:val="Hyperlink"/>
            <w:rFonts w:eastAsia="Times New Roman"/>
            <w:sz w:val="16"/>
            <w:szCs w:val="16"/>
            <w:lang w:val="en-US"/>
          </w:rPr>
          <w:t>Twitter</w:t>
        </w:r>
      </w:hyperlink>
    </w:p>
    <w:p w14:paraId="18171ED7" w14:textId="77777777" w:rsidR="00082E6D" w:rsidRPr="00082E6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Kontron on </w:t>
      </w:r>
      <w:hyperlink r:id="rId11" w:history="1">
        <w:r w:rsidRPr="00BD15D4">
          <w:rPr>
            <w:rStyle w:val="Hyperlink"/>
            <w:rFonts w:eastAsia="Times New Roman"/>
            <w:sz w:val="16"/>
            <w:szCs w:val="16"/>
            <w:lang w:val="en-US"/>
          </w:rPr>
          <w:t>LinkedIn</w:t>
        </w:r>
      </w:hyperlink>
    </w:p>
    <w:p w14:paraId="4A06E4C3" w14:textId="77777777" w:rsidR="00082E6D" w:rsidRPr="00082E6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082E6D">
        <w:rPr>
          <w:rFonts w:eastAsia="Times New Roman"/>
          <w:sz w:val="16"/>
          <w:szCs w:val="16"/>
          <w:lang w:val="en-US"/>
        </w:rPr>
        <w:t xml:space="preserve">News about Kontron can also be found </w:t>
      </w:r>
      <w:r w:rsidR="00BD15D4">
        <w:rPr>
          <w:rFonts w:eastAsia="Times New Roman"/>
          <w:sz w:val="16"/>
          <w:szCs w:val="16"/>
          <w:lang w:val="en-US"/>
        </w:rPr>
        <w:t>in</w:t>
      </w:r>
      <w:r w:rsidRPr="00082E6D">
        <w:rPr>
          <w:rFonts w:eastAsia="Times New Roman"/>
          <w:sz w:val="16"/>
          <w:szCs w:val="16"/>
          <w:lang w:val="en-US"/>
        </w:rPr>
        <w:t xml:space="preserve"> the official </w:t>
      </w:r>
      <w:hyperlink r:id="rId12" w:history="1">
        <w:r w:rsidRPr="00BD15D4">
          <w:rPr>
            <w:rStyle w:val="Hyperlink"/>
            <w:rFonts w:eastAsia="Times New Roman"/>
            <w:sz w:val="16"/>
            <w:szCs w:val="16"/>
            <w:lang w:val="en-US"/>
          </w:rPr>
          <w:t>Kontron blog</w:t>
        </w:r>
      </w:hyperlink>
    </w:p>
    <w:p w14:paraId="0582F1B2" w14:textId="77777777" w:rsidR="00BD15D4" w:rsidRDefault="00BD15D4" w:rsidP="00D37EB1">
      <w:pPr>
        <w:rPr>
          <w:lang w:val="en-US"/>
        </w:rPr>
      </w:pPr>
    </w:p>
    <w:p w14:paraId="0B7EFFE0" w14:textId="77777777" w:rsidR="00F31B01" w:rsidRPr="00CE4B3C" w:rsidRDefault="00F31B01" w:rsidP="00D37EB1">
      <w:pPr>
        <w:spacing w:line="276" w:lineRule="auto"/>
        <w:rPr>
          <w:lang w:val="en-US"/>
        </w:rPr>
      </w:pPr>
    </w:p>
    <w:p w14:paraId="642FBACE" w14:textId="77777777" w:rsidR="00F31B01" w:rsidRPr="00F31B01" w:rsidRDefault="00F31B01" w:rsidP="00D37EB1">
      <w:pPr>
        <w:spacing w:line="276" w:lineRule="auto"/>
        <w:rPr>
          <w:lang w:val="en-US"/>
        </w:rPr>
      </w:pPr>
    </w:p>
    <w:p w14:paraId="0088F594" w14:textId="6649B5AF" w:rsidR="00EF2D83" w:rsidRPr="00F62139" w:rsidRDefault="00EF2D83" w:rsidP="00EF2D83">
      <w:pPr>
        <w:spacing w:line="240" w:lineRule="auto"/>
        <w:jc w:val="both"/>
        <w:rPr>
          <w:b/>
          <w:bCs/>
          <w:sz w:val="16"/>
          <w:szCs w:val="16"/>
          <w:lang w:val="en-US"/>
        </w:rPr>
      </w:pPr>
      <w:r w:rsidRPr="00F62139">
        <w:rPr>
          <w:b/>
          <w:bCs/>
          <w:sz w:val="16"/>
          <w:szCs w:val="16"/>
          <w:lang w:val="en-US"/>
        </w:rPr>
        <w:t xml:space="preserve">About Kontron – </w:t>
      </w:r>
      <w:r w:rsidRPr="00DD16E6">
        <w:rPr>
          <w:b/>
          <w:bCs/>
          <w:sz w:val="16"/>
          <w:szCs w:val="16"/>
          <w:lang w:val="en-US"/>
        </w:rPr>
        <w:t xml:space="preserve">Member of </w:t>
      </w:r>
      <w:r w:rsidR="00153443">
        <w:rPr>
          <w:b/>
          <w:bCs/>
          <w:sz w:val="16"/>
          <w:szCs w:val="16"/>
          <w:lang w:val="en-US"/>
        </w:rPr>
        <w:t xml:space="preserve">the </w:t>
      </w:r>
      <w:r w:rsidRPr="00DD16E6">
        <w:rPr>
          <w:b/>
          <w:bCs/>
          <w:sz w:val="16"/>
          <w:szCs w:val="16"/>
          <w:lang w:val="en-US"/>
        </w:rPr>
        <w:t>S&amp;T Group</w:t>
      </w:r>
    </w:p>
    <w:p w14:paraId="23EFB757" w14:textId="58660E01" w:rsidR="00F31B01" w:rsidRPr="00C8518B" w:rsidRDefault="00F31B01" w:rsidP="00F31B01">
      <w:pPr>
        <w:spacing w:line="240" w:lineRule="auto"/>
        <w:jc w:val="both"/>
        <w:rPr>
          <w:bCs/>
          <w:sz w:val="16"/>
          <w:szCs w:val="16"/>
          <w:lang w:val="en-US"/>
        </w:rPr>
      </w:pPr>
      <w:r w:rsidRPr="00F62139">
        <w:rPr>
          <w:bCs/>
          <w:sz w:val="16"/>
          <w:szCs w:val="16"/>
          <w:lang w:val="en-US"/>
        </w:rPr>
        <w:t xml:space="preserve">Kontron is a global leader in </w:t>
      </w:r>
      <w:r w:rsidR="007E55B2">
        <w:rPr>
          <w:bCs/>
          <w:sz w:val="16"/>
          <w:szCs w:val="16"/>
          <w:lang w:val="en-US"/>
        </w:rPr>
        <w:t>IoT/</w:t>
      </w:r>
      <w:r w:rsidR="00636122">
        <w:rPr>
          <w:bCs/>
          <w:sz w:val="16"/>
          <w:szCs w:val="16"/>
          <w:lang w:val="en-US"/>
        </w:rPr>
        <w:t>E</w:t>
      </w:r>
      <w:r w:rsidRPr="00F62139">
        <w:rPr>
          <w:bCs/>
          <w:sz w:val="16"/>
          <w:szCs w:val="16"/>
          <w:lang w:val="en-US"/>
        </w:rPr>
        <w:t xml:space="preserve">mbedded </w:t>
      </w:r>
      <w:r w:rsidR="00636122">
        <w:rPr>
          <w:bCs/>
          <w:sz w:val="16"/>
          <w:szCs w:val="16"/>
          <w:lang w:val="en-US"/>
        </w:rPr>
        <w:t>C</w:t>
      </w:r>
      <w:r w:rsidRPr="00F62139">
        <w:rPr>
          <w:bCs/>
          <w:sz w:val="16"/>
          <w:szCs w:val="16"/>
          <w:lang w:val="en-US"/>
        </w:rPr>
        <w:t xml:space="preserve">omputing </w:t>
      </w:r>
      <w:r w:rsidR="00636122">
        <w:rPr>
          <w:bCs/>
          <w:sz w:val="16"/>
          <w:szCs w:val="16"/>
          <w:lang w:val="en-US"/>
        </w:rPr>
        <w:t>T</w:t>
      </w:r>
      <w:r w:rsidRPr="00F62139">
        <w:rPr>
          <w:bCs/>
          <w:sz w:val="16"/>
          <w:szCs w:val="16"/>
          <w:lang w:val="en-US"/>
        </w:rPr>
        <w:t>echnology (ECT). As a part of technology group S&amp;T, Kontron</w:t>
      </w:r>
      <w:r w:rsidR="00DE561B">
        <w:rPr>
          <w:bCs/>
          <w:sz w:val="16"/>
          <w:szCs w:val="16"/>
          <w:lang w:val="en-US"/>
        </w:rPr>
        <w:t>, together with its sister company S&amp;T Technologies,</w:t>
      </w:r>
      <w:r w:rsidRPr="00F62139">
        <w:rPr>
          <w:bCs/>
          <w:sz w:val="16"/>
          <w:szCs w:val="16"/>
          <w:lang w:val="en-US"/>
        </w:rPr>
        <w:t xml:space="preserve"> offers a combined portfolio of secure hardware, middleware and services for Internet of Things (IoT) and Industry 4.0 applications. With its standard products and tailor-made solutions based on highly reliable state-of-the-art embedded technologies, Kontron provides secure and innovative applications for a variety of industries. As a result, customers benefit from accelerated time-to-market, reduced total cost of ownership, product longevity and the best fully integrated applications overall. For more information, please visit: </w:t>
      </w:r>
      <w:hyperlink r:id="rId13" w:history="1">
        <w:r w:rsidRPr="00DE2B7D">
          <w:rPr>
            <w:rStyle w:val="Hyperlink"/>
            <w:sz w:val="16"/>
            <w:szCs w:val="16"/>
            <w:lang w:val="en-US"/>
          </w:rPr>
          <w:t>www.kontron.com</w:t>
        </w:r>
      </w:hyperlink>
      <w:r>
        <w:rPr>
          <w:bCs/>
          <w:sz w:val="16"/>
          <w:szCs w:val="16"/>
          <w:lang w:val="en-US"/>
        </w:rPr>
        <w:t xml:space="preserve"> </w:t>
      </w:r>
    </w:p>
    <w:p w14:paraId="3E5945F2" w14:textId="77777777" w:rsidR="00F31B01" w:rsidRPr="001E30C6" w:rsidRDefault="00F31B01" w:rsidP="00F31B01">
      <w:pPr>
        <w:spacing w:line="276" w:lineRule="auto"/>
        <w:rPr>
          <w:szCs w:val="16"/>
          <w:lang w:val="en-US"/>
        </w:rPr>
      </w:pPr>
    </w:p>
    <w:p w14:paraId="01DD1761" w14:textId="77777777" w:rsidR="00F31B01" w:rsidRPr="001E30C6" w:rsidRDefault="00F31B01" w:rsidP="001E30C6">
      <w:pPr>
        <w:spacing w:line="276" w:lineRule="auto"/>
        <w:rPr>
          <w:szCs w:val="22"/>
          <w:lang w:val="en-US"/>
        </w:rPr>
      </w:pPr>
    </w:p>
    <w:p w14:paraId="5930B186" w14:textId="77777777" w:rsidR="00350BD8" w:rsidRPr="001E30C6" w:rsidRDefault="00350BD8" w:rsidP="00350BD8">
      <w:pPr>
        <w:spacing w:line="276" w:lineRule="auto"/>
        <w:ind w:left="490"/>
        <w:rPr>
          <w:b/>
          <w:color w:val="447E95"/>
          <w:lang w:val="en-US"/>
        </w:rPr>
      </w:pPr>
      <w:r w:rsidRPr="001E30C6">
        <w:rPr>
          <w:b/>
          <w:color w:val="447E95"/>
          <w:lang w:val="en-US"/>
        </w:rPr>
        <w:t>Media Contacts</w:t>
      </w:r>
    </w:p>
    <w:p w14:paraId="3C17451C" w14:textId="77777777" w:rsidR="00350BD8" w:rsidRPr="004D654F" w:rsidRDefault="00350BD8" w:rsidP="00350BD8">
      <w:pPr>
        <w:spacing w:line="276" w:lineRule="auto"/>
        <w:rPr>
          <w:bCs/>
          <w:sz w:val="16"/>
          <w:szCs w:val="16"/>
          <w:lang w:val="en-US"/>
        </w:rPr>
        <w:sectPr w:rsidR="00350BD8" w:rsidRPr="004D654F" w:rsidSect="000D597E">
          <w:headerReference w:type="default" r:id="rId14"/>
          <w:headerReference w:type="first" r:id="rId15"/>
          <w:footerReference w:type="first" r:id="rId16"/>
          <w:type w:val="continuous"/>
          <w:pgSz w:w="11906" w:h="16838" w:code="9"/>
          <w:pgMar w:top="2336" w:right="1469" w:bottom="1440" w:left="1418" w:header="709" w:footer="709" w:gutter="0"/>
          <w:cols w:space="708"/>
          <w:titlePg/>
          <w:docGrid w:linePitch="360"/>
        </w:sectPr>
      </w:pPr>
    </w:p>
    <w:p w14:paraId="63C31E6F" w14:textId="77777777" w:rsidR="00350BD8" w:rsidRPr="004D654F" w:rsidRDefault="00350BD8" w:rsidP="00350BD8">
      <w:pPr>
        <w:spacing w:line="276" w:lineRule="auto"/>
        <w:rPr>
          <w:b/>
          <w:sz w:val="16"/>
          <w:szCs w:val="16"/>
          <w:lang w:val="en-US" w:bidi="th-TH"/>
        </w:rPr>
      </w:pPr>
      <w:r w:rsidRPr="004D654F">
        <w:rPr>
          <w:b/>
          <w:sz w:val="16"/>
          <w:szCs w:val="16"/>
          <w:lang w:val="en-US" w:bidi="th-TH"/>
        </w:rPr>
        <w:t xml:space="preserve">Global </w:t>
      </w:r>
    </w:p>
    <w:p w14:paraId="4F736B4E" w14:textId="77777777" w:rsidR="00350BD8" w:rsidRPr="00BE3F8F" w:rsidRDefault="00350BD8" w:rsidP="00350BD8">
      <w:pPr>
        <w:pStyle w:val="Kopfzeile"/>
        <w:spacing w:line="276" w:lineRule="auto"/>
        <w:rPr>
          <w:sz w:val="16"/>
          <w:szCs w:val="16"/>
          <w:lang w:val="de-DE" w:bidi="th-TH"/>
        </w:rPr>
      </w:pPr>
      <w:r w:rsidRPr="00BE3F8F">
        <w:rPr>
          <w:sz w:val="16"/>
          <w:szCs w:val="16"/>
          <w:lang w:val="de-DE" w:bidi="th-TH"/>
        </w:rPr>
        <w:t>Alexandra Habekost</w:t>
      </w:r>
    </w:p>
    <w:p w14:paraId="19E86728" w14:textId="49EFF3EA" w:rsidR="00350BD8" w:rsidRPr="00BE3F8F" w:rsidRDefault="00350BD8" w:rsidP="00350BD8">
      <w:pPr>
        <w:pStyle w:val="Kopfzeile"/>
        <w:spacing w:line="276" w:lineRule="auto"/>
        <w:rPr>
          <w:sz w:val="16"/>
          <w:szCs w:val="16"/>
          <w:lang w:val="de-DE" w:bidi="th-TH"/>
        </w:rPr>
      </w:pPr>
      <w:r w:rsidRPr="00BE3F8F">
        <w:rPr>
          <w:sz w:val="16"/>
          <w:szCs w:val="16"/>
          <w:lang w:val="de-DE" w:bidi="th-TH"/>
        </w:rPr>
        <w:t xml:space="preserve">Kontron </w:t>
      </w:r>
      <w:r w:rsidR="007E55B2">
        <w:rPr>
          <w:sz w:val="16"/>
          <w:szCs w:val="16"/>
          <w:lang w:val="de-DE" w:bidi="th-TH"/>
        </w:rPr>
        <w:t>S&amp;T AG</w:t>
      </w:r>
    </w:p>
    <w:p w14:paraId="03CA1884" w14:textId="27C1BCBF" w:rsidR="00350BD8" w:rsidRPr="00BE3F8F" w:rsidRDefault="00D37EB1" w:rsidP="00350BD8">
      <w:pPr>
        <w:pStyle w:val="Kopfzeile"/>
        <w:spacing w:line="276" w:lineRule="auto"/>
        <w:rPr>
          <w:sz w:val="16"/>
          <w:szCs w:val="16"/>
          <w:lang w:val="de-DE" w:bidi="th-TH"/>
        </w:rPr>
      </w:pPr>
      <w:r>
        <w:rPr>
          <w:sz w:val="16"/>
          <w:szCs w:val="16"/>
          <w:lang w:val="de-DE" w:bidi="th-TH"/>
        </w:rPr>
        <w:t xml:space="preserve">Tel: +49 (0) 821 4086 </w:t>
      </w:r>
      <w:r w:rsidR="00350BD8" w:rsidRPr="00BE3F8F">
        <w:rPr>
          <w:sz w:val="16"/>
          <w:szCs w:val="16"/>
          <w:lang w:val="de-DE" w:bidi="th-TH"/>
        </w:rPr>
        <w:t>114</w:t>
      </w:r>
    </w:p>
    <w:p w14:paraId="7B1B2F28" w14:textId="77777777" w:rsidR="00350BD8" w:rsidRPr="00607E10" w:rsidRDefault="00B13445" w:rsidP="00350BD8">
      <w:pPr>
        <w:spacing w:line="276" w:lineRule="auto"/>
        <w:rPr>
          <w:sz w:val="16"/>
          <w:szCs w:val="16"/>
          <w:lang w:val="de-DE"/>
        </w:rPr>
      </w:pPr>
      <w:hyperlink r:id="rId17" w:history="1">
        <w:r w:rsidR="00350BD8" w:rsidRPr="00BE3F8F">
          <w:rPr>
            <w:rStyle w:val="Hyperlink"/>
            <w:sz w:val="16"/>
            <w:szCs w:val="16"/>
            <w:lang w:val="de-DE"/>
          </w:rPr>
          <w:t>alexandra.habekost@kontron.com</w:t>
        </w:r>
      </w:hyperlink>
    </w:p>
    <w:p w14:paraId="5CECFC01" w14:textId="77777777" w:rsidR="00350BD8" w:rsidRPr="00607E10" w:rsidRDefault="00350BD8" w:rsidP="00350BD8">
      <w:pPr>
        <w:spacing w:line="276" w:lineRule="auto"/>
        <w:rPr>
          <w:bCs/>
          <w:sz w:val="16"/>
          <w:szCs w:val="16"/>
          <w:lang w:val="de-DE"/>
        </w:rPr>
      </w:pPr>
    </w:p>
    <w:p w14:paraId="4D923110" w14:textId="77777777" w:rsidR="00350BD8" w:rsidRPr="00607E10" w:rsidRDefault="00350BD8" w:rsidP="00350BD8">
      <w:pPr>
        <w:pStyle w:val="Kopfzeile"/>
        <w:spacing w:line="276" w:lineRule="auto"/>
        <w:rPr>
          <w:b/>
          <w:sz w:val="16"/>
          <w:szCs w:val="16"/>
          <w:lang w:val="de-DE" w:bidi="th-TH"/>
        </w:rPr>
      </w:pPr>
      <w:r w:rsidRPr="00607E10">
        <w:rPr>
          <w:b/>
          <w:sz w:val="16"/>
          <w:szCs w:val="16"/>
          <w:lang w:val="de-DE" w:bidi="th-TH"/>
        </w:rPr>
        <w:t>Germany</w:t>
      </w:r>
    </w:p>
    <w:p w14:paraId="7C71035B" w14:textId="4B7E3029" w:rsidR="00350BD8" w:rsidRPr="00607E10" w:rsidRDefault="00356755" w:rsidP="00350BD8">
      <w:pPr>
        <w:pStyle w:val="Kopfzeile"/>
        <w:spacing w:line="276" w:lineRule="auto"/>
        <w:rPr>
          <w:sz w:val="16"/>
          <w:szCs w:val="16"/>
          <w:lang w:val="de-DE" w:bidi="th-TH"/>
        </w:rPr>
      </w:pPr>
      <w:r>
        <w:rPr>
          <w:sz w:val="16"/>
          <w:szCs w:val="16"/>
          <w:lang w:val="de-DE" w:bidi="th-TH"/>
        </w:rPr>
        <w:t xml:space="preserve">Dorothee Bader </w:t>
      </w:r>
    </w:p>
    <w:p w14:paraId="169AC461" w14:textId="77777777" w:rsidR="00350BD8" w:rsidRPr="00607E10" w:rsidRDefault="00350BD8" w:rsidP="001E30C6">
      <w:pPr>
        <w:pStyle w:val="Kopfzeile"/>
        <w:spacing w:line="276" w:lineRule="auto"/>
        <w:ind w:right="-1564"/>
        <w:rPr>
          <w:sz w:val="16"/>
          <w:szCs w:val="16"/>
          <w:lang w:val="de-DE" w:bidi="th-TH"/>
        </w:rPr>
      </w:pPr>
      <w:proofErr w:type="spellStart"/>
      <w:r w:rsidRPr="00607E10">
        <w:rPr>
          <w:sz w:val="16"/>
          <w:szCs w:val="16"/>
          <w:lang w:val="de-DE" w:bidi="th-TH"/>
        </w:rPr>
        <w:t>vibrio</w:t>
      </w:r>
      <w:proofErr w:type="spellEnd"/>
      <w:r w:rsidRPr="00607E10">
        <w:rPr>
          <w:sz w:val="16"/>
          <w:szCs w:val="16"/>
          <w:lang w:val="de-DE" w:bidi="th-TH"/>
        </w:rPr>
        <w:t xml:space="preserve"> Kommunikationsmanagement Dr. Kausch GmbH</w:t>
      </w:r>
    </w:p>
    <w:p w14:paraId="4A6C7CB4" w14:textId="567A7CA4" w:rsidR="00350BD8" w:rsidRPr="00A70C4D" w:rsidRDefault="00350BD8" w:rsidP="00350BD8">
      <w:pPr>
        <w:spacing w:line="276" w:lineRule="auto"/>
        <w:rPr>
          <w:sz w:val="16"/>
          <w:szCs w:val="16"/>
          <w:lang w:bidi="th-TH"/>
        </w:rPr>
      </w:pPr>
      <w:r w:rsidRPr="00A70C4D">
        <w:rPr>
          <w:sz w:val="16"/>
          <w:szCs w:val="16"/>
          <w:lang w:bidi="th-TH"/>
        </w:rPr>
        <w:t xml:space="preserve">Tel: +49 (89) 321 51 </w:t>
      </w:r>
      <w:r w:rsidR="00356755" w:rsidRPr="00A70C4D">
        <w:rPr>
          <w:sz w:val="16"/>
          <w:szCs w:val="16"/>
          <w:lang w:bidi="th-TH"/>
        </w:rPr>
        <w:t>760</w:t>
      </w:r>
    </w:p>
    <w:p w14:paraId="3EF8D976" w14:textId="3C56984C" w:rsidR="00350BD8" w:rsidRPr="00A70C4D" w:rsidRDefault="008D1EFC" w:rsidP="00350BD8">
      <w:pPr>
        <w:spacing w:line="276" w:lineRule="auto"/>
        <w:rPr>
          <w:rStyle w:val="Hyperlink"/>
          <w:sz w:val="16"/>
          <w:szCs w:val="16"/>
        </w:rPr>
      </w:pPr>
      <w:r>
        <w:rPr>
          <w:rStyle w:val="Hyperlink"/>
          <w:sz w:val="16"/>
          <w:szCs w:val="16"/>
          <w:lang w:val="en-US"/>
        </w:rPr>
        <w:fldChar w:fldCharType="begin"/>
      </w:r>
      <w:r w:rsidRPr="00A70C4D">
        <w:rPr>
          <w:rStyle w:val="Hyperlink"/>
          <w:sz w:val="16"/>
          <w:szCs w:val="16"/>
        </w:rPr>
        <w:instrText xml:space="preserve"> HYPERLINK "mailto:kontron@vibrio.de" </w:instrText>
      </w:r>
      <w:r>
        <w:rPr>
          <w:rStyle w:val="Hyperlink"/>
          <w:sz w:val="16"/>
          <w:szCs w:val="16"/>
          <w:lang w:val="en-US"/>
        </w:rPr>
        <w:fldChar w:fldCharType="separate"/>
      </w:r>
      <w:r w:rsidR="00350BD8" w:rsidRPr="00A70C4D">
        <w:rPr>
          <w:rStyle w:val="Hyperlink"/>
          <w:sz w:val="16"/>
          <w:szCs w:val="16"/>
        </w:rPr>
        <w:t>kontron@vibrio.de</w:t>
      </w:r>
    </w:p>
    <w:p w14:paraId="6BBB5610" w14:textId="70EE28F7" w:rsidR="00350BD8" w:rsidRPr="00A70C4D" w:rsidRDefault="008D1EFC" w:rsidP="00350BD8">
      <w:pPr>
        <w:spacing w:line="276" w:lineRule="auto"/>
        <w:rPr>
          <w:bCs/>
          <w:sz w:val="16"/>
          <w:szCs w:val="16"/>
        </w:rPr>
      </w:pPr>
      <w:r>
        <w:rPr>
          <w:rStyle w:val="Hyperlink"/>
          <w:sz w:val="16"/>
          <w:szCs w:val="16"/>
          <w:lang w:val="en-US"/>
        </w:rPr>
        <w:fldChar w:fldCharType="end"/>
      </w:r>
    </w:p>
    <w:p w14:paraId="15152D36" w14:textId="77777777" w:rsidR="001E30C6" w:rsidRPr="00A70C4D" w:rsidRDefault="001E30C6" w:rsidP="00350BD8">
      <w:pPr>
        <w:spacing w:line="276" w:lineRule="auto"/>
        <w:rPr>
          <w:bCs/>
          <w:sz w:val="16"/>
          <w:szCs w:val="16"/>
        </w:rPr>
        <w:sectPr w:rsidR="001E30C6" w:rsidRPr="00A70C4D" w:rsidSect="000D597E">
          <w:type w:val="continuous"/>
          <w:pgSz w:w="11906" w:h="16838" w:code="9"/>
          <w:pgMar w:top="2336" w:right="4251" w:bottom="1440" w:left="1918" w:header="709" w:footer="709" w:gutter="0"/>
          <w:cols w:num="2" w:space="75"/>
          <w:titlePg/>
          <w:docGrid w:linePitch="360"/>
        </w:sectPr>
      </w:pPr>
    </w:p>
    <w:p w14:paraId="0CE1879F" w14:textId="430A8330" w:rsidR="00350BD8" w:rsidRPr="00A70C4D" w:rsidRDefault="00350BD8" w:rsidP="00350BD8">
      <w:pPr>
        <w:spacing w:line="276" w:lineRule="auto"/>
        <w:rPr>
          <w:bCs/>
          <w:sz w:val="16"/>
          <w:szCs w:val="16"/>
        </w:rPr>
      </w:pPr>
    </w:p>
    <w:p w14:paraId="0557B0AB" w14:textId="102136A3" w:rsidR="00356755" w:rsidRPr="00A70C4D" w:rsidRDefault="00356755" w:rsidP="00350BD8">
      <w:pPr>
        <w:spacing w:line="276" w:lineRule="auto"/>
        <w:rPr>
          <w:bCs/>
          <w:sz w:val="16"/>
          <w:szCs w:val="16"/>
        </w:rPr>
      </w:pPr>
    </w:p>
    <w:p w14:paraId="4C2BE282" w14:textId="77777777" w:rsidR="00356755" w:rsidRPr="00A70C4D" w:rsidRDefault="00356755" w:rsidP="00350BD8">
      <w:pPr>
        <w:spacing w:line="276" w:lineRule="auto"/>
        <w:rPr>
          <w:bCs/>
          <w:sz w:val="16"/>
          <w:szCs w:val="16"/>
        </w:rPr>
      </w:pPr>
    </w:p>
    <w:p w14:paraId="431C9024" w14:textId="77777777" w:rsidR="00350BD8" w:rsidRPr="00A70C4D" w:rsidRDefault="00350BD8" w:rsidP="00350BD8">
      <w:pPr>
        <w:pStyle w:val="Kopfzeile"/>
        <w:spacing w:line="276" w:lineRule="auto"/>
        <w:rPr>
          <w:bCs/>
          <w:sz w:val="14"/>
          <w:szCs w:val="16"/>
        </w:rPr>
      </w:pPr>
    </w:p>
    <w:p w14:paraId="39D28374" w14:textId="77777777" w:rsidR="00350BD8" w:rsidRPr="00A70C4D" w:rsidRDefault="00350BD8" w:rsidP="00350BD8">
      <w:pPr>
        <w:pStyle w:val="Kopfzeile"/>
        <w:spacing w:line="276" w:lineRule="auto"/>
        <w:rPr>
          <w:bCs/>
          <w:sz w:val="14"/>
          <w:szCs w:val="16"/>
        </w:rPr>
      </w:pPr>
    </w:p>
    <w:p w14:paraId="5C09D2D4" w14:textId="77777777" w:rsidR="00350BD8" w:rsidRPr="00A70C4D" w:rsidRDefault="00350BD8" w:rsidP="00350BD8">
      <w:pPr>
        <w:pStyle w:val="Kopfzeile"/>
        <w:spacing w:line="276" w:lineRule="auto"/>
        <w:rPr>
          <w:bCs/>
          <w:sz w:val="14"/>
          <w:szCs w:val="16"/>
        </w:rPr>
      </w:pPr>
    </w:p>
    <w:p w14:paraId="7FE9F91C" w14:textId="77777777" w:rsidR="00350BD8" w:rsidRPr="00A70C4D" w:rsidRDefault="00350BD8" w:rsidP="00350BD8">
      <w:pPr>
        <w:pStyle w:val="Kopfzeile"/>
        <w:spacing w:line="276" w:lineRule="auto"/>
        <w:rPr>
          <w:b/>
          <w:bCs/>
          <w:sz w:val="14"/>
          <w:szCs w:val="16"/>
        </w:rPr>
      </w:pPr>
    </w:p>
    <w:p w14:paraId="4E06AF2B" w14:textId="77777777" w:rsidR="00350BD8" w:rsidRPr="00A70C4D" w:rsidRDefault="00350BD8" w:rsidP="00350BD8">
      <w:pPr>
        <w:pStyle w:val="Kopfzeile"/>
        <w:spacing w:line="276" w:lineRule="auto"/>
        <w:rPr>
          <w:b/>
          <w:bCs/>
          <w:sz w:val="14"/>
          <w:szCs w:val="16"/>
        </w:rPr>
      </w:pPr>
    </w:p>
    <w:p w14:paraId="717AD22B" w14:textId="77777777" w:rsidR="00350BD8" w:rsidRPr="00A70C4D" w:rsidRDefault="00350BD8" w:rsidP="00350BD8">
      <w:pPr>
        <w:pStyle w:val="Kopfzeile"/>
        <w:spacing w:line="276" w:lineRule="auto"/>
        <w:rPr>
          <w:b/>
          <w:bCs/>
          <w:sz w:val="16"/>
          <w:szCs w:val="16"/>
        </w:rPr>
      </w:pPr>
      <w:r w:rsidRPr="00A70C4D">
        <w:rPr>
          <w:b/>
          <w:bCs/>
          <w:sz w:val="16"/>
          <w:szCs w:val="16"/>
        </w:rPr>
        <w:t>North America</w:t>
      </w:r>
    </w:p>
    <w:p w14:paraId="0FDDBBC0" w14:textId="77777777" w:rsidR="00350BD8" w:rsidRPr="00C44A7C" w:rsidRDefault="00350BD8" w:rsidP="00350BD8">
      <w:pPr>
        <w:pStyle w:val="Kopfzeile"/>
        <w:spacing w:line="276" w:lineRule="auto"/>
        <w:rPr>
          <w:bCs/>
          <w:sz w:val="16"/>
          <w:szCs w:val="16"/>
          <w:lang w:val="fr-FR"/>
        </w:rPr>
      </w:pPr>
      <w:r w:rsidRPr="00C44A7C">
        <w:rPr>
          <w:bCs/>
          <w:sz w:val="16"/>
          <w:szCs w:val="16"/>
          <w:lang w:val="fr-FR"/>
        </w:rPr>
        <w:t>Annette Keller</w:t>
      </w:r>
    </w:p>
    <w:p w14:paraId="48787F9A" w14:textId="77777777" w:rsidR="00350BD8" w:rsidRPr="00C44A7C" w:rsidRDefault="00350BD8" w:rsidP="00350BD8">
      <w:pPr>
        <w:pStyle w:val="Kopfzeile"/>
        <w:spacing w:line="276" w:lineRule="auto"/>
        <w:rPr>
          <w:bCs/>
          <w:sz w:val="16"/>
          <w:szCs w:val="16"/>
          <w:lang w:val="fr-FR"/>
        </w:rPr>
      </w:pPr>
      <w:r w:rsidRPr="00C44A7C">
        <w:rPr>
          <w:bCs/>
          <w:sz w:val="16"/>
          <w:szCs w:val="16"/>
          <w:lang w:val="fr-FR"/>
        </w:rPr>
        <w:t>Keller Communications</w:t>
      </w:r>
    </w:p>
    <w:p w14:paraId="51C42264" w14:textId="4D1A0F68" w:rsidR="00350BD8" w:rsidRPr="00C44A7C" w:rsidRDefault="00350BD8" w:rsidP="00350BD8">
      <w:pPr>
        <w:pStyle w:val="Kopfzeile"/>
        <w:spacing w:line="276" w:lineRule="auto"/>
        <w:rPr>
          <w:bCs/>
          <w:sz w:val="16"/>
          <w:szCs w:val="16"/>
          <w:lang w:val="fr-FR"/>
        </w:rPr>
      </w:pPr>
      <w:proofErr w:type="gramStart"/>
      <w:r w:rsidRPr="00C44A7C">
        <w:rPr>
          <w:bCs/>
          <w:sz w:val="16"/>
          <w:szCs w:val="16"/>
          <w:lang w:val="fr-FR"/>
        </w:rPr>
        <w:t>Tel:</w:t>
      </w:r>
      <w:proofErr w:type="gramEnd"/>
      <w:r w:rsidRPr="00C44A7C">
        <w:rPr>
          <w:bCs/>
          <w:sz w:val="16"/>
          <w:szCs w:val="16"/>
          <w:lang w:val="fr-FR"/>
        </w:rPr>
        <w:t xml:space="preserve"> +1 707 947 7232</w:t>
      </w:r>
      <w:r w:rsidR="00BD7448" w:rsidRPr="00BD7448">
        <w:t xml:space="preserve"> </w:t>
      </w:r>
      <w:hyperlink r:id="rId18" w:history="1">
        <w:r w:rsidR="00590648" w:rsidRPr="000E71B7">
          <w:rPr>
            <w:rStyle w:val="Hyperlink"/>
            <w:bCs/>
            <w:sz w:val="16"/>
            <w:szCs w:val="16"/>
            <w:lang w:val="fr-FR"/>
          </w:rPr>
          <w:t>annettekeller@sbcglobal.net</w:t>
        </w:r>
      </w:hyperlink>
      <w:r w:rsidR="00590648">
        <w:rPr>
          <w:bCs/>
          <w:sz w:val="16"/>
          <w:szCs w:val="16"/>
          <w:lang w:val="fr-FR"/>
        </w:rPr>
        <w:t xml:space="preserve"> </w:t>
      </w:r>
    </w:p>
    <w:p w14:paraId="6C68424C" w14:textId="611D72D4" w:rsidR="00350BD8" w:rsidRPr="004D654F" w:rsidRDefault="00350BD8" w:rsidP="00350BD8">
      <w:pPr>
        <w:pStyle w:val="Kopfzeile"/>
        <w:spacing w:line="276" w:lineRule="auto"/>
        <w:rPr>
          <w:bCs/>
          <w:sz w:val="16"/>
          <w:szCs w:val="16"/>
          <w:lang w:val="en-US"/>
        </w:rPr>
        <w:sectPr w:rsidR="00350BD8" w:rsidRPr="004D654F" w:rsidSect="000D597E">
          <w:type w:val="continuous"/>
          <w:pgSz w:w="11906" w:h="16838" w:code="9"/>
          <w:pgMar w:top="2336" w:right="4251" w:bottom="1440" w:left="1918" w:header="709" w:footer="709" w:gutter="0"/>
          <w:cols w:num="2" w:space="75"/>
          <w:titlePg/>
          <w:docGrid w:linePitch="360"/>
        </w:sectPr>
      </w:pPr>
    </w:p>
    <w:p w14:paraId="5B30102A" w14:textId="77777777" w:rsidR="00D37EB1" w:rsidRDefault="00D37EB1" w:rsidP="00D37EB1">
      <w:pPr>
        <w:spacing w:line="240" w:lineRule="auto"/>
        <w:jc w:val="both"/>
        <w:rPr>
          <w:sz w:val="16"/>
          <w:szCs w:val="12"/>
          <w:lang w:val="en-US"/>
        </w:rPr>
      </w:pPr>
    </w:p>
    <w:p w14:paraId="4853560F" w14:textId="77777777" w:rsidR="001E30C6" w:rsidRDefault="001E30C6" w:rsidP="00D37EB1">
      <w:pPr>
        <w:spacing w:line="240" w:lineRule="auto"/>
        <w:jc w:val="both"/>
        <w:rPr>
          <w:sz w:val="16"/>
          <w:szCs w:val="12"/>
          <w:lang w:val="en-US"/>
        </w:rPr>
      </w:pPr>
    </w:p>
    <w:p w14:paraId="445BCA10" w14:textId="39C1CF07" w:rsidR="00013752" w:rsidRPr="00D37EB1" w:rsidRDefault="00D37EB1" w:rsidP="00D37EB1">
      <w:pPr>
        <w:spacing w:line="240" w:lineRule="auto"/>
        <w:jc w:val="both"/>
        <w:rPr>
          <w:rFonts w:eastAsia="Times New Roman"/>
          <w:szCs w:val="16"/>
          <w:lang w:val="en-US"/>
        </w:rPr>
      </w:pPr>
      <w:r w:rsidRPr="00D37EB1">
        <w:rPr>
          <w:sz w:val="16"/>
          <w:szCs w:val="12"/>
          <w:lang w:val="en-US"/>
        </w:rPr>
        <w:t>All rights reserved. Kontron is a trademark or registered trademark of Kontron S&amp;T AG. All other brand or product names are trademarks or registered trademarks or copyrights by their respective owners and are recognized. All data is for information purposes only and not guaranteed for legal purposes. Subject to change without notice. Information in this press release has been carefully checked and is believed to be accurate; however, no responsibility is assumed for inaccuracies.</w:t>
      </w:r>
    </w:p>
    <w:sectPr w:rsidR="00013752" w:rsidRPr="00D37EB1">
      <w:headerReference w:type="default" r:id="rId19"/>
      <w:headerReference w:type="first" r:id="rId20"/>
      <w:footerReference w:type="first" r:id="rId21"/>
      <w:type w:val="continuous"/>
      <w:pgSz w:w="11906" w:h="16838" w:code="9"/>
      <w:pgMar w:top="2336" w:right="146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1CBF4" w14:textId="77777777" w:rsidR="00060104" w:rsidRDefault="00060104">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4ACC6DC7" w14:textId="77777777" w:rsidR="00060104" w:rsidRDefault="00060104">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36E8D" w14:textId="77777777" w:rsidR="00D37EB1" w:rsidRPr="003316A0" w:rsidRDefault="00D37EB1" w:rsidP="000D597E">
    <w:pPr>
      <w:pStyle w:val="Fuzeile"/>
      <w:jc w:val="center"/>
      <w:rPr>
        <w:b/>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B617" w14:textId="77777777" w:rsidR="00D37EB1" w:rsidRDefault="00D37EB1">
    <w:pPr>
      <w:pStyle w:val="Fuzeile"/>
      <w:jc w:val="center"/>
      <w:rPr>
        <w:rFonts w:ascii="Times New Roman" w:hAnsi="Times New Roman"/>
        <w:b/>
        <w:bCs/>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DDA39" w14:textId="77777777" w:rsidR="00060104" w:rsidRDefault="00060104">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7B5B0511" w14:textId="77777777" w:rsidR="00060104" w:rsidRDefault="00060104">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095B" w14:textId="77777777" w:rsidR="00D37EB1" w:rsidRPr="001724FB" w:rsidRDefault="00D37EB1" w:rsidP="000D597E">
    <w:pPr>
      <w:pStyle w:val="berschrift1"/>
      <w:jc w:val="lef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32905" w14:textId="5B785754" w:rsidR="00D37EB1" w:rsidRDefault="00E5766B">
    <w:pPr>
      <w:pStyle w:val="Kopfzeile"/>
    </w:pPr>
    <w:r>
      <w:rPr>
        <w:noProof/>
        <w:lang w:val="de-AT" w:eastAsia="de-AT"/>
      </w:rPr>
      <w:drawing>
        <wp:anchor distT="0" distB="0" distL="114300" distR="114300" simplePos="0" relativeHeight="251662336" behindDoc="1" locked="0" layoutInCell="1" allowOverlap="1" wp14:anchorId="7705AC61" wp14:editId="31E02526">
          <wp:simplePos x="0" y="0"/>
          <wp:positionH relativeFrom="column">
            <wp:posOffset>2566670</wp:posOffset>
          </wp:positionH>
          <wp:positionV relativeFrom="paragraph">
            <wp:posOffset>-316865</wp:posOffset>
          </wp:positionV>
          <wp:extent cx="4000058" cy="730020"/>
          <wp:effectExtent l="0" t="0" r="63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n_ SnT_Group_cmyk_with_Tagline_300dpi-k.jpg"/>
                  <pic:cNvPicPr/>
                </pic:nvPicPr>
                <pic:blipFill>
                  <a:blip r:embed="rId1">
                    <a:extLst>
                      <a:ext uri="{28A0092B-C50C-407E-A947-70E740481C1C}">
                        <a14:useLocalDpi xmlns:a14="http://schemas.microsoft.com/office/drawing/2010/main" val="0"/>
                      </a:ext>
                    </a:extLst>
                  </a:blip>
                  <a:stretch>
                    <a:fillRect/>
                  </a:stretch>
                </pic:blipFill>
                <pic:spPr>
                  <a:xfrm>
                    <a:off x="0" y="0"/>
                    <a:ext cx="4000058" cy="730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1111A" w14:textId="77777777" w:rsidR="00D37EB1" w:rsidRDefault="00D37EB1">
    <w:pPr>
      <w:pStyle w:val="Kopfzeile"/>
      <w:spacing w:line="240" w:lineRule="auto"/>
      <w:rPr>
        <w:rFonts w:ascii="Times New Roman" w:eastAsia="Times New Roman" w:hAnsi="Times New Roman" w:cs="Times New Roman"/>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25AF5" w14:textId="07B6379C" w:rsidR="00D37EB1" w:rsidRDefault="00D37EB1">
    <w:pPr>
      <w:pStyle w:val="Kopfzeile"/>
      <w:rPr>
        <w:rFonts w:ascii="Times New Roman" w:eastAsia="Times New Roman" w:hAnsi="Times New Roman" w:cs="Times New Roman"/>
      </w:rPr>
    </w:pPr>
    <w:r>
      <w:rPr>
        <w:noProof/>
        <w:lang w:val="de-AT" w:eastAsia="de-AT"/>
      </w:rPr>
      <w:drawing>
        <wp:anchor distT="0" distB="0" distL="114300" distR="114300" simplePos="0" relativeHeight="251657216" behindDoc="0" locked="0" layoutInCell="1" allowOverlap="1" wp14:anchorId="5682F978" wp14:editId="1F72871D">
          <wp:simplePos x="0" y="0"/>
          <wp:positionH relativeFrom="column">
            <wp:posOffset>-929005</wp:posOffset>
          </wp:positionH>
          <wp:positionV relativeFrom="paragraph">
            <wp:posOffset>-459105</wp:posOffset>
          </wp:positionV>
          <wp:extent cx="7581900" cy="1400175"/>
          <wp:effectExtent l="0" t="0" r="0" b="0"/>
          <wp:wrapNone/>
          <wp:docPr id="1" name="Picture 8" descr="090508-PR-Header-Neue-CI-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90508-PR-Header-Neue-CI-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147D4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2DA089D"/>
    <w:multiLevelType w:val="hybridMultilevel"/>
    <w:tmpl w:val="595A2C36"/>
    <w:lvl w:ilvl="0" w:tplc="CC22E986">
      <w:start w:val="1"/>
      <w:numFmt w:val="bullet"/>
      <w:lvlText w:val=""/>
      <w:lvlJc w:val="left"/>
      <w:pPr>
        <w:tabs>
          <w:tab w:val="num" w:pos="720"/>
        </w:tabs>
        <w:ind w:left="720" w:hanging="360"/>
      </w:pPr>
      <w:rPr>
        <w:rFonts w:ascii="Symbol" w:hAnsi="Symbol" w:cs="Symbol" w:hint="default"/>
      </w:rPr>
    </w:lvl>
    <w:lvl w:ilvl="1" w:tplc="3F120FF2" w:tentative="1">
      <w:start w:val="1"/>
      <w:numFmt w:val="bullet"/>
      <w:lvlText w:val="o"/>
      <w:lvlJc w:val="left"/>
      <w:pPr>
        <w:tabs>
          <w:tab w:val="num" w:pos="1440"/>
        </w:tabs>
        <w:ind w:left="1440" w:hanging="360"/>
      </w:pPr>
      <w:rPr>
        <w:rFonts w:ascii="Courier New" w:hAnsi="Courier New" w:cs="Courier New" w:hint="default"/>
      </w:rPr>
    </w:lvl>
    <w:lvl w:ilvl="2" w:tplc="0F8CC72A" w:tentative="1">
      <w:start w:val="1"/>
      <w:numFmt w:val="bullet"/>
      <w:lvlText w:val=""/>
      <w:lvlJc w:val="left"/>
      <w:pPr>
        <w:tabs>
          <w:tab w:val="num" w:pos="2160"/>
        </w:tabs>
        <w:ind w:left="2160" w:hanging="360"/>
      </w:pPr>
      <w:rPr>
        <w:rFonts w:ascii="Wingdings" w:hAnsi="Wingdings" w:cs="Wingdings" w:hint="default"/>
      </w:rPr>
    </w:lvl>
    <w:lvl w:ilvl="3" w:tplc="4302F55A" w:tentative="1">
      <w:start w:val="1"/>
      <w:numFmt w:val="bullet"/>
      <w:lvlText w:val=""/>
      <w:lvlJc w:val="left"/>
      <w:pPr>
        <w:tabs>
          <w:tab w:val="num" w:pos="2880"/>
        </w:tabs>
        <w:ind w:left="2880" w:hanging="360"/>
      </w:pPr>
      <w:rPr>
        <w:rFonts w:ascii="Symbol" w:hAnsi="Symbol" w:cs="Symbol" w:hint="default"/>
      </w:rPr>
    </w:lvl>
    <w:lvl w:ilvl="4" w:tplc="3482BE70" w:tentative="1">
      <w:start w:val="1"/>
      <w:numFmt w:val="bullet"/>
      <w:lvlText w:val="o"/>
      <w:lvlJc w:val="left"/>
      <w:pPr>
        <w:tabs>
          <w:tab w:val="num" w:pos="3600"/>
        </w:tabs>
        <w:ind w:left="3600" w:hanging="360"/>
      </w:pPr>
      <w:rPr>
        <w:rFonts w:ascii="Courier New" w:hAnsi="Courier New" w:cs="Courier New" w:hint="default"/>
      </w:rPr>
    </w:lvl>
    <w:lvl w:ilvl="5" w:tplc="54967822" w:tentative="1">
      <w:start w:val="1"/>
      <w:numFmt w:val="bullet"/>
      <w:lvlText w:val=""/>
      <w:lvlJc w:val="left"/>
      <w:pPr>
        <w:tabs>
          <w:tab w:val="num" w:pos="4320"/>
        </w:tabs>
        <w:ind w:left="4320" w:hanging="360"/>
      </w:pPr>
      <w:rPr>
        <w:rFonts w:ascii="Wingdings" w:hAnsi="Wingdings" w:cs="Wingdings" w:hint="default"/>
      </w:rPr>
    </w:lvl>
    <w:lvl w:ilvl="6" w:tplc="1880305A" w:tentative="1">
      <w:start w:val="1"/>
      <w:numFmt w:val="bullet"/>
      <w:lvlText w:val=""/>
      <w:lvlJc w:val="left"/>
      <w:pPr>
        <w:tabs>
          <w:tab w:val="num" w:pos="5040"/>
        </w:tabs>
        <w:ind w:left="5040" w:hanging="360"/>
      </w:pPr>
      <w:rPr>
        <w:rFonts w:ascii="Symbol" w:hAnsi="Symbol" w:cs="Symbol" w:hint="default"/>
      </w:rPr>
    </w:lvl>
    <w:lvl w:ilvl="7" w:tplc="74B01670" w:tentative="1">
      <w:start w:val="1"/>
      <w:numFmt w:val="bullet"/>
      <w:lvlText w:val="o"/>
      <w:lvlJc w:val="left"/>
      <w:pPr>
        <w:tabs>
          <w:tab w:val="num" w:pos="5760"/>
        </w:tabs>
        <w:ind w:left="5760" w:hanging="360"/>
      </w:pPr>
      <w:rPr>
        <w:rFonts w:ascii="Courier New" w:hAnsi="Courier New" w:cs="Courier New" w:hint="default"/>
      </w:rPr>
    </w:lvl>
    <w:lvl w:ilvl="8" w:tplc="4B86D61C"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B145D3"/>
    <w:multiLevelType w:val="hybridMultilevel"/>
    <w:tmpl w:val="D188E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F54005"/>
    <w:multiLevelType w:val="hybridMultilevel"/>
    <w:tmpl w:val="A6F46388"/>
    <w:lvl w:ilvl="0" w:tplc="3912DA44">
      <w:start w:val="1"/>
      <w:numFmt w:val="bullet"/>
      <w:lvlText w:val=""/>
      <w:lvlJc w:val="left"/>
      <w:pPr>
        <w:tabs>
          <w:tab w:val="num" w:pos="720"/>
        </w:tabs>
        <w:ind w:left="720" w:hanging="360"/>
      </w:pPr>
      <w:rPr>
        <w:rFonts w:ascii="Symbol" w:hAnsi="Symbol" w:cs="Symbol" w:hint="default"/>
      </w:rPr>
    </w:lvl>
    <w:lvl w:ilvl="1" w:tplc="17BA99A2">
      <w:start w:val="1"/>
      <w:numFmt w:val="bullet"/>
      <w:lvlText w:val="o"/>
      <w:lvlJc w:val="left"/>
      <w:pPr>
        <w:tabs>
          <w:tab w:val="num" w:pos="1440"/>
        </w:tabs>
        <w:ind w:left="1440" w:hanging="360"/>
      </w:pPr>
      <w:rPr>
        <w:rFonts w:ascii="Courier New" w:hAnsi="Courier New" w:cs="Courier New" w:hint="default"/>
      </w:rPr>
    </w:lvl>
    <w:lvl w:ilvl="2" w:tplc="7568AB66" w:tentative="1">
      <w:start w:val="1"/>
      <w:numFmt w:val="bullet"/>
      <w:lvlText w:val=""/>
      <w:lvlJc w:val="left"/>
      <w:pPr>
        <w:tabs>
          <w:tab w:val="num" w:pos="2160"/>
        </w:tabs>
        <w:ind w:left="2160" w:hanging="360"/>
      </w:pPr>
      <w:rPr>
        <w:rFonts w:ascii="Wingdings" w:hAnsi="Wingdings" w:cs="Wingdings" w:hint="default"/>
      </w:rPr>
    </w:lvl>
    <w:lvl w:ilvl="3" w:tplc="0CB8744A" w:tentative="1">
      <w:start w:val="1"/>
      <w:numFmt w:val="bullet"/>
      <w:lvlText w:val=""/>
      <w:lvlJc w:val="left"/>
      <w:pPr>
        <w:tabs>
          <w:tab w:val="num" w:pos="2880"/>
        </w:tabs>
        <w:ind w:left="2880" w:hanging="360"/>
      </w:pPr>
      <w:rPr>
        <w:rFonts w:ascii="Symbol" w:hAnsi="Symbol" w:cs="Symbol" w:hint="default"/>
      </w:rPr>
    </w:lvl>
    <w:lvl w:ilvl="4" w:tplc="CA860440" w:tentative="1">
      <w:start w:val="1"/>
      <w:numFmt w:val="bullet"/>
      <w:lvlText w:val="o"/>
      <w:lvlJc w:val="left"/>
      <w:pPr>
        <w:tabs>
          <w:tab w:val="num" w:pos="3600"/>
        </w:tabs>
        <w:ind w:left="3600" w:hanging="360"/>
      </w:pPr>
      <w:rPr>
        <w:rFonts w:ascii="Courier New" w:hAnsi="Courier New" w:cs="Courier New" w:hint="default"/>
      </w:rPr>
    </w:lvl>
    <w:lvl w:ilvl="5" w:tplc="5F1AFA9A" w:tentative="1">
      <w:start w:val="1"/>
      <w:numFmt w:val="bullet"/>
      <w:lvlText w:val=""/>
      <w:lvlJc w:val="left"/>
      <w:pPr>
        <w:tabs>
          <w:tab w:val="num" w:pos="4320"/>
        </w:tabs>
        <w:ind w:left="4320" w:hanging="360"/>
      </w:pPr>
      <w:rPr>
        <w:rFonts w:ascii="Wingdings" w:hAnsi="Wingdings" w:cs="Wingdings" w:hint="default"/>
      </w:rPr>
    </w:lvl>
    <w:lvl w:ilvl="6" w:tplc="6EA88E2E" w:tentative="1">
      <w:start w:val="1"/>
      <w:numFmt w:val="bullet"/>
      <w:lvlText w:val=""/>
      <w:lvlJc w:val="left"/>
      <w:pPr>
        <w:tabs>
          <w:tab w:val="num" w:pos="5040"/>
        </w:tabs>
        <w:ind w:left="5040" w:hanging="360"/>
      </w:pPr>
      <w:rPr>
        <w:rFonts w:ascii="Symbol" w:hAnsi="Symbol" w:cs="Symbol" w:hint="default"/>
      </w:rPr>
    </w:lvl>
    <w:lvl w:ilvl="7" w:tplc="10587F60" w:tentative="1">
      <w:start w:val="1"/>
      <w:numFmt w:val="bullet"/>
      <w:lvlText w:val="o"/>
      <w:lvlJc w:val="left"/>
      <w:pPr>
        <w:tabs>
          <w:tab w:val="num" w:pos="5760"/>
        </w:tabs>
        <w:ind w:left="5760" w:hanging="360"/>
      </w:pPr>
      <w:rPr>
        <w:rFonts w:ascii="Courier New" w:hAnsi="Courier New" w:cs="Courier New" w:hint="default"/>
      </w:rPr>
    </w:lvl>
    <w:lvl w:ilvl="8" w:tplc="11C04904"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4D406B7"/>
    <w:multiLevelType w:val="hybridMultilevel"/>
    <w:tmpl w:val="BB040490"/>
    <w:lvl w:ilvl="0" w:tplc="362C83AE">
      <w:start w:val="1"/>
      <w:numFmt w:val="bullet"/>
      <w:lvlText w:val=""/>
      <w:lvlJc w:val="left"/>
      <w:pPr>
        <w:ind w:left="720" w:hanging="360"/>
      </w:pPr>
      <w:rPr>
        <w:rFonts w:ascii="Symbol" w:hAnsi="Symbol" w:cs="Symbol" w:hint="default"/>
      </w:rPr>
    </w:lvl>
    <w:lvl w:ilvl="1" w:tplc="3D50AA04" w:tentative="1">
      <w:start w:val="1"/>
      <w:numFmt w:val="bullet"/>
      <w:lvlText w:val="o"/>
      <w:lvlJc w:val="left"/>
      <w:pPr>
        <w:ind w:left="1440" w:hanging="360"/>
      </w:pPr>
      <w:rPr>
        <w:rFonts w:ascii="Courier New" w:hAnsi="Courier New" w:cs="Courier New" w:hint="default"/>
      </w:rPr>
    </w:lvl>
    <w:lvl w:ilvl="2" w:tplc="F08A9552" w:tentative="1">
      <w:start w:val="1"/>
      <w:numFmt w:val="bullet"/>
      <w:lvlText w:val=""/>
      <w:lvlJc w:val="left"/>
      <w:pPr>
        <w:ind w:left="2160" w:hanging="360"/>
      </w:pPr>
      <w:rPr>
        <w:rFonts w:ascii="Wingdings" w:hAnsi="Wingdings" w:cs="Wingdings" w:hint="default"/>
      </w:rPr>
    </w:lvl>
    <w:lvl w:ilvl="3" w:tplc="0ED0C5E4" w:tentative="1">
      <w:start w:val="1"/>
      <w:numFmt w:val="bullet"/>
      <w:lvlText w:val=""/>
      <w:lvlJc w:val="left"/>
      <w:pPr>
        <w:ind w:left="2880" w:hanging="360"/>
      </w:pPr>
      <w:rPr>
        <w:rFonts w:ascii="Symbol" w:hAnsi="Symbol" w:cs="Symbol" w:hint="default"/>
      </w:rPr>
    </w:lvl>
    <w:lvl w:ilvl="4" w:tplc="463CEACA" w:tentative="1">
      <w:start w:val="1"/>
      <w:numFmt w:val="bullet"/>
      <w:lvlText w:val="o"/>
      <w:lvlJc w:val="left"/>
      <w:pPr>
        <w:ind w:left="3600" w:hanging="360"/>
      </w:pPr>
      <w:rPr>
        <w:rFonts w:ascii="Courier New" w:hAnsi="Courier New" w:cs="Courier New" w:hint="default"/>
      </w:rPr>
    </w:lvl>
    <w:lvl w:ilvl="5" w:tplc="F122695E" w:tentative="1">
      <w:start w:val="1"/>
      <w:numFmt w:val="bullet"/>
      <w:lvlText w:val=""/>
      <w:lvlJc w:val="left"/>
      <w:pPr>
        <w:ind w:left="4320" w:hanging="360"/>
      </w:pPr>
      <w:rPr>
        <w:rFonts w:ascii="Wingdings" w:hAnsi="Wingdings" w:cs="Wingdings" w:hint="default"/>
      </w:rPr>
    </w:lvl>
    <w:lvl w:ilvl="6" w:tplc="BEE27354" w:tentative="1">
      <w:start w:val="1"/>
      <w:numFmt w:val="bullet"/>
      <w:lvlText w:val=""/>
      <w:lvlJc w:val="left"/>
      <w:pPr>
        <w:ind w:left="5040" w:hanging="360"/>
      </w:pPr>
      <w:rPr>
        <w:rFonts w:ascii="Symbol" w:hAnsi="Symbol" w:cs="Symbol" w:hint="default"/>
      </w:rPr>
    </w:lvl>
    <w:lvl w:ilvl="7" w:tplc="D814FD64" w:tentative="1">
      <w:start w:val="1"/>
      <w:numFmt w:val="bullet"/>
      <w:lvlText w:val="o"/>
      <w:lvlJc w:val="left"/>
      <w:pPr>
        <w:ind w:left="5760" w:hanging="360"/>
      </w:pPr>
      <w:rPr>
        <w:rFonts w:ascii="Courier New" w:hAnsi="Courier New" w:cs="Courier New" w:hint="default"/>
      </w:rPr>
    </w:lvl>
    <w:lvl w:ilvl="8" w:tplc="74DA5A28" w:tentative="1">
      <w:start w:val="1"/>
      <w:numFmt w:val="bullet"/>
      <w:lvlText w:val=""/>
      <w:lvlJc w:val="left"/>
      <w:pPr>
        <w:ind w:left="6480" w:hanging="360"/>
      </w:pPr>
      <w:rPr>
        <w:rFonts w:ascii="Wingdings" w:hAnsi="Wingdings" w:cs="Wingdings" w:hint="default"/>
      </w:rPr>
    </w:lvl>
  </w:abstractNum>
  <w:abstractNum w:abstractNumId="5" w15:restartNumberingAfterBreak="0">
    <w:nsid w:val="2A414D01"/>
    <w:multiLevelType w:val="hybridMultilevel"/>
    <w:tmpl w:val="D7B26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1D6D8D"/>
    <w:multiLevelType w:val="hybridMultilevel"/>
    <w:tmpl w:val="15FCC2A6"/>
    <w:lvl w:ilvl="0" w:tplc="1E504484">
      <w:start w:val="1"/>
      <w:numFmt w:val="bullet"/>
      <w:lvlText w:val=""/>
      <w:lvlJc w:val="left"/>
      <w:pPr>
        <w:tabs>
          <w:tab w:val="num" w:pos="720"/>
        </w:tabs>
        <w:ind w:left="720" w:hanging="360"/>
      </w:pPr>
      <w:rPr>
        <w:rFonts w:ascii="Symbol" w:hAnsi="Symbol" w:cs="Symbol" w:hint="default"/>
      </w:rPr>
    </w:lvl>
    <w:lvl w:ilvl="1" w:tplc="F6246534" w:tentative="1">
      <w:start w:val="1"/>
      <w:numFmt w:val="bullet"/>
      <w:lvlText w:val="o"/>
      <w:lvlJc w:val="left"/>
      <w:pPr>
        <w:tabs>
          <w:tab w:val="num" w:pos="1440"/>
        </w:tabs>
        <w:ind w:left="1440" w:hanging="360"/>
      </w:pPr>
      <w:rPr>
        <w:rFonts w:ascii="Courier New" w:hAnsi="Courier New" w:cs="Courier New" w:hint="default"/>
      </w:rPr>
    </w:lvl>
    <w:lvl w:ilvl="2" w:tplc="08F4F72E" w:tentative="1">
      <w:start w:val="1"/>
      <w:numFmt w:val="bullet"/>
      <w:lvlText w:val=""/>
      <w:lvlJc w:val="left"/>
      <w:pPr>
        <w:tabs>
          <w:tab w:val="num" w:pos="2160"/>
        </w:tabs>
        <w:ind w:left="2160" w:hanging="360"/>
      </w:pPr>
      <w:rPr>
        <w:rFonts w:ascii="Wingdings" w:hAnsi="Wingdings" w:cs="Wingdings" w:hint="default"/>
      </w:rPr>
    </w:lvl>
    <w:lvl w:ilvl="3" w:tplc="56A6871E" w:tentative="1">
      <w:start w:val="1"/>
      <w:numFmt w:val="bullet"/>
      <w:lvlText w:val=""/>
      <w:lvlJc w:val="left"/>
      <w:pPr>
        <w:tabs>
          <w:tab w:val="num" w:pos="2880"/>
        </w:tabs>
        <w:ind w:left="2880" w:hanging="360"/>
      </w:pPr>
      <w:rPr>
        <w:rFonts w:ascii="Symbol" w:hAnsi="Symbol" w:cs="Symbol" w:hint="default"/>
      </w:rPr>
    </w:lvl>
    <w:lvl w:ilvl="4" w:tplc="ECC4AB12" w:tentative="1">
      <w:start w:val="1"/>
      <w:numFmt w:val="bullet"/>
      <w:lvlText w:val="o"/>
      <w:lvlJc w:val="left"/>
      <w:pPr>
        <w:tabs>
          <w:tab w:val="num" w:pos="3600"/>
        </w:tabs>
        <w:ind w:left="3600" w:hanging="360"/>
      </w:pPr>
      <w:rPr>
        <w:rFonts w:ascii="Courier New" w:hAnsi="Courier New" w:cs="Courier New" w:hint="default"/>
      </w:rPr>
    </w:lvl>
    <w:lvl w:ilvl="5" w:tplc="68B66A10" w:tentative="1">
      <w:start w:val="1"/>
      <w:numFmt w:val="bullet"/>
      <w:lvlText w:val=""/>
      <w:lvlJc w:val="left"/>
      <w:pPr>
        <w:tabs>
          <w:tab w:val="num" w:pos="4320"/>
        </w:tabs>
        <w:ind w:left="4320" w:hanging="360"/>
      </w:pPr>
      <w:rPr>
        <w:rFonts w:ascii="Wingdings" w:hAnsi="Wingdings" w:cs="Wingdings" w:hint="default"/>
      </w:rPr>
    </w:lvl>
    <w:lvl w:ilvl="6" w:tplc="45C88278" w:tentative="1">
      <w:start w:val="1"/>
      <w:numFmt w:val="bullet"/>
      <w:lvlText w:val=""/>
      <w:lvlJc w:val="left"/>
      <w:pPr>
        <w:tabs>
          <w:tab w:val="num" w:pos="5040"/>
        </w:tabs>
        <w:ind w:left="5040" w:hanging="360"/>
      </w:pPr>
      <w:rPr>
        <w:rFonts w:ascii="Symbol" w:hAnsi="Symbol" w:cs="Symbol" w:hint="default"/>
      </w:rPr>
    </w:lvl>
    <w:lvl w:ilvl="7" w:tplc="D3DE9E0E" w:tentative="1">
      <w:start w:val="1"/>
      <w:numFmt w:val="bullet"/>
      <w:lvlText w:val="o"/>
      <w:lvlJc w:val="left"/>
      <w:pPr>
        <w:tabs>
          <w:tab w:val="num" w:pos="5760"/>
        </w:tabs>
        <w:ind w:left="5760" w:hanging="360"/>
      </w:pPr>
      <w:rPr>
        <w:rFonts w:ascii="Courier New" w:hAnsi="Courier New" w:cs="Courier New" w:hint="default"/>
      </w:rPr>
    </w:lvl>
    <w:lvl w:ilvl="8" w:tplc="0D060B04"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47C3C21"/>
    <w:multiLevelType w:val="hybridMultilevel"/>
    <w:tmpl w:val="1B2E34A4"/>
    <w:lvl w:ilvl="0" w:tplc="EEA03308">
      <w:start w:val="1"/>
      <w:numFmt w:val="bullet"/>
      <w:lvlText w:val=""/>
      <w:lvlJc w:val="left"/>
      <w:pPr>
        <w:ind w:left="720" w:hanging="360"/>
      </w:pPr>
      <w:rPr>
        <w:rFonts w:ascii="Symbol" w:hAnsi="Symbol" w:cs="Symbol" w:hint="default"/>
      </w:rPr>
    </w:lvl>
    <w:lvl w:ilvl="1" w:tplc="0964BEA8" w:tentative="1">
      <w:start w:val="1"/>
      <w:numFmt w:val="bullet"/>
      <w:lvlText w:val="o"/>
      <w:lvlJc w:val="left"/>
      <w:pPr>
        <w:ind w:left="1440" w:hanging="360"/>
      </w:pPr>
      <w:rPr>
        <w:rFonts w:ascii="Courier New" w:hAnsi="Courier New" w:cs="Courier New" w:hint="default"/>
      </w:rPr>
    </w:lvl>
    <w:lvl w:ilvl="2" w:tplc="C9289408" w:tentative="1">
      <w:start w:val="1"/>
      <w:numFmt w:val="bullet"/>
      <w:lvlText w:val=""/>
      <w:lvlJc w:val="left"/>
      <w:pPr>
        <w:ind w:left="2160" w:hanging="360"/>
      </w:pPr>
      <w:rPr>
        <w:rFonts w:ascii="Wingdings" w:hAnsi="Wingdings" w:cs="Wingdings" w:hint="default"/>
      </w:rPr>
    </w:lvl>
    <w:lvl w:ilvl="3" w:tplc="82FEAB78" w:tentative="1">
      <w:start w:val="1"/>
      <w:numFmt w:val="bullet"/>
      <w:lvlText w:val=""/>
      <w:lvlJc w:val="left"/>
      <w:pPr>
        <w:ind w:left="2880" w:hanging="360"/>
      </w:pPr>
      <w:rPr>
        <w:rFonts w:ascii="Symbol" w:hAnsi="Symbol" w:cs="Symbol" w:hint="default"/>
      </w:rPr>
    </w:lvl>
    <w:lvl w:ilvl="4" w:tplc="910E31E0" w:tentative="1">
      <w:start w:val="1"/>
      <w:numFmt w:val="bullet"/>
      <w:lvlText w:val="o"/>
      <w:lvlJc w:val="left"/>
      <w:pPr>
        <w:ind w:left="3600" w:hanging="360"/>
      </w:pPr>
      <w:rPr>
        <w:rFonts w:ascii="Courier New" w:hAnsi="Courier New" w:cs="Courier New" w:hint="default"/>
      </w:rPr>
    </w:lvl>
    <w:lvl w:ilvl="5" w:tplc="D9F4DFA2" w:tentative="1">
      <w:start w:val="1"/>
      <w:numFmt w:val="bullet"/>
      <w:lvlText w:val=""/>
      <w:lvlJc w:val="left"/>
      <w:pPr>
        <w:ind w:left="4320" w:hanging="360"/>
      </w:pPr>
      <w:rPr>
        <w:rFonts w:ascii="Wingdings" w:hAnsi="Wingdings" w:cs="Wingdings" w:hint="default"/>
      </w:rPr>
    </w:lvl>
    <w:lvl w:ilvl="6" w:tplc="0AC0AE70" w:tentative="1">
      <w:start w:val="1"/>
      <w:numFmt w:val="bullet"/>
      <w:lvlText w:val=""/>
      <w:lvlJc w:val="left"/>
      <w:pPr>
        <w:ind w:left="5040" w:hanging="360"/>
      </w:pPr>
      <w:rPr>
        <w:rFonts w:ascii="Symbol" w:hAnsi="Symbol" w:cs="Symbol" w:hint="default"/>
      </w:rPr>
    </w:lvl>
    <w:lvl w:ilvl="7" w:tplc="7E38A73E" w:tentative="1">
      <w:start w:val="1"/>
      <w:numFmt w:val="bullet"/>
      <w:lvlText w:val="o"/>
      <w:lvlJc w:val="left"/>
      <w:pPr>
        <w:ind w:left="5760" w:hanging="360"/>
      </w:pPr>
      <w:rPr>
        <w:rFonts w:ascii="Courier New" w:hAnsi="Courier New" w:cs="Courier New" w:hint="default"/>
      </w:rPr>
    </w:lvl>
    <w:lvl w:ilvl="8" w:tplc="8CAE9550" w:tentative="1">
      <w:start w:val="1"/>
      <w:numFmt w:val="bullet"/>
      <w:lvlText w:val=""/>
      <w:lvlJc w:val="left"/>
      <w:pPr>
        <w:ind w:left="6480" w:hanging="360"/>
      </w:pPr>
      <w:rPr>
        <w:rFonts w:ascii="Wingdings" w:hAnsi="Wingdings" w:cs="Wingdings" w:hint="default"/>
      </w:rPr>
    </w:lvl>
  </w:abstractNum>
  <w:abstractNum w:abstractNumId="8" w15:restartNumberingAfterBreak="0">
    <w:nsid w:val="365F1894"/>
    <w:multiLevelType w:val="hybridMultilevel"/>
    <w:tmpl w:val="5896CBDC"/>
    <w:lvl w:ilvl="0" w:tplc="BFA6C960">
      <w:start w:val="1"/>
      <w:numFmt w:val="bullet"/>
      <w:lvlText w:val=""/>
      <w:lvlJc w:val="left"/>
      <w:pPr>
        <w:ind w:left="720" w:hanging="360"/>
      </w:pPr>
      <w:rPr>
        <w:rFonts w:ascii="Symbol" w:hAnsi="Symbol" w:cs="Symbol" w:hint="default"/>
      </w:rPr>
    </w:lvl>
    <w:lvl w:ilvl="1" w:tplc="02362044" w:tentative="1">
      <w:start w:val="1"/>
      <w:numFmt w:val="bullet"/>
      <w:lvlText w:val="o"/>
      <w:lvlJc w:val="left"/>
      <w:pPr>
        <w:ind w:left="1440" w:hanging="360"/>
      </w:pPr>
      <w:rPr>
        <w:rFonts w:ascii="Courier New" w:hAnsi="Courier New" w:cs="Courier New" w:hint="default"/>
      </w:rPr>
    </w:lvl>
    <w:lvl w:ilvl="2" w:tplc="26B2EF86" w:tentative="1">
      <w:start w:val="1"/>
      <w:numFmt w:val="bullet"/>
      <w:lvlText w:val=""/>
      <w:lvlJc w:val="left"/>
      <w:pPr>
        <w:ind w:left="2160" w:hanging="360"/>
      </w:pPr>
      <w:rPr>
        <w:rFonts w:ascii="Wingdings" w:hAnsi="Wingdings" w:cs="Wingdings" w:hint="default"/>
      </w:rPr>
    </w:lvl>
    <w:lvl w:ilvl="3" w:tplc="85F6D0BC" w:tentative="1">
      <w:start w:val="1"/>
      <w:numFmt w:val="bullet"/>
      <w:lvlText w:val=""/>
      <w:lvlJc w:val="left"/>
      <w:pPr>
        <w:ind w:left="2880" w:hanging="360"/>
      </w:pPr>
      <w:rPr>
        <w:rFonts w:ascii="Symbol" w:hAnsi="Symbol" w:cs="Symbol" w:hint="default"/>
      </w:rPr>
    </w:lvl>
    <w:lvl w:ilvl="4" w:tplc="62F845F2" w:tentative="1">
      <w:start w:val="1"/>
      <w:numFmt w:val="bullet"/>
      <w:lvlText w:val="o"/>
      <w:lvlJc w:val="left"/>
      <w:pPr>
        <w:ind w:left="3600" w:hanging="360"/>
      </w:pPr>
      <w:rPr>
        <w:rFonts w:ascii="Courier New" w:hAnsi="Courier New" w:cs="Courier New" w:hint="default"/>
      </w:rPr>
    </w:lvl>
    <w:lvl w:ilvl="5" w:tplc="AB0692E6" w:tentative="1">
      <w:start w:val="1"/>
      <w:numFmt w:val="bullet"/>
      <w:lvlText w:val=""/>
      <w:lvlJc w:val="left"/>
      <w:pPr>
        <w:ind w:left="4320" w:hanging="360"/>
      </w:pPr>
      <w:rPr>
        <w:rFonts w:ascii="Wingdings" w:hAnsi="Wingdings" w:cs="Wingdings" w:hint="default"/>
      </w:rPr>
    </w:lvl>
    <w:lvl w:ilvl="6" w:tplc="204C5DE0" w:tentative="1">
      <w:start w:val="1"/>
      <w:numFmt w:val="bullet"/>
      <w:lvlText w:val=""/>
      <w:lvlJc w:val="left"/>
      <w:pPr>
        <w:ind w:left="5040" w:hanging="360"/>
      </w:pPr>
      <w:rPr>
        <w:rFonts w:ascii="Symbol" w:hAnsi="Symbol" w:cs="Symbol" w:hint="default"/>
      </w:rPr>
    </w:lvl>
    <w:lvl w:ilvl="7" w:tplc="C5A496DC" w:tentative="1">
      <w:start w:val="1"/>
      <w:numFmt w:val="bullet"/>
      <w:lvlText w:val="o"/>
      <w:lvlJc w:val="left"/>
      <w:pPr>
        <w:ind w:left="5760" w:hanging="360"/>
      </w:pPr>
      <w:rPr>
        <w:rFonts w:ascii="Courier New" w:hAnsi="Courier New" w:cs="Courier New" w:hint="default"/>
      </w:rPr>
    </w:lvl>
    <w:lvl w:ilvl="8" w:tplc="1E04D894" w:tentative="1">
      <w:start w:val="1"/>
      <w:numFmt w:val="bullet"/>
      <w:lvlText w:val=""/>
      <w:lvlJc w:val="left"/>
      <w:pPr>
        <w:ind w:left="6480" w:hanging="360"/>
      </w:pPr>
      <w:rPr>
        <w:rFonts w:ascii="Wingdings" w:hAnsi="Wingdings" w:cs="Wingdings" w:hint="default"/>
      </w:rPr>
    </w:lvl>
  </w:abstractNum>
  <w:abstractNum w:abstractNumId="9" w15:restartNumberingAfterBreak="0">
    <w:nsid w:val="38445AE2"/>
    <w:multiLevelType w:val="hybridMultilevel"/>
    <w:tmpl w:val="9ECA1BD0"/>
    <w:lvl w:ilvl="0" w:tplc="38F21DD2">
      <w:start w:val="1"/>
      <w:numFmt w:val="bullet"/>
      <w:lvlText w:val=""/>
      <w:lvlJc w:val="left"/>
      <w:pPr>
        <w:tabs>
          <w:tab w:val="num" w:pos="720"/>
        </w:tabs>
        <w:ind w:left="720" w:hanging="360"/>
      </w:pPr>
      <w:rPr>
        <w:rFonts w:ascii="Symbol" w:hAnsi="Symbol" w:cs="Symbol" w:hint="default"/>
      </w:rPr>
    </w:lvl>
    <w:lvl w:ilvl="1" w:tplc="764CBA14" w:tentative="1">
      <w:start w:val="1"/>
      <w:numFmt w:val="bullet"/>
      <w:lvlText w:val="o"/>
      <w:lvlJc w:val="left"/>
      <w:pPr>
        <w:tabs>
          <w:tab w:val="num" w:pos="1440"/>
        </w:tabs>
        <w:ind w:left="1440" w:hanging="360"/>
      </w:pPr>
      <w:rPr>
        <w:rFonts w:ascii="Courier New" w:hAnsi="Courier New" w:cs="Courier New" w:hint="default"/>
      </w:rPr>
    </w:lvl>
    <w:lvl w:ilvl="2" w:tplc="166EC38C" w:tentative="1">
      <w:start w:val="1"/>
      <w:numFmt w:val="bullet"/>
      <w:lvlText w:val=""/>
      <w:lvlJc w:val="left"/>
      <w:pPr>
        <w:tabs>
          <w:tab w:val="num" w:pos="2160"/>
        </w:tabs>
        <w:ind w:left="2160" w:hanging="360"/>
      </w:pPr>
      <w:rPr>
        <w:rFonts w:ascii="Wingdings" w:hAnsi="Wingdings" w:cs="Wingdings" w:hint="default"/>
      </w:rPr>
    </w:lvl>
    <w:lvl w:ilvl="3" w:tplc="79425690" w:tentative="1">
      <w:start w:val="1"/>
      <w:numFmt w:val="bullet"/>
      <w:lvlText w:val=""/>
      <w:lvlJc w:val="left"/>
      <w:pPr>
        <w:tabs>
          <w:tab w:val="num" w:pos="2880"/>
        </w:tabs>
        <w:ind w:left="2880" w:hanging="360"/>
      </w:pPr>
      <w:rPr>
        <w:rFonts w:ascii="Symbol" w:hAnsi="Symbol" w:cs="Symbol" w:hint="default"/>
      </w:rPr>
    </w:lvl>
    <w:lvl w:ilvl="4" w:tplc="419EB7A4" w:tentative="1">
      <w:start w:val="1"/>
      <w:numFmt w:val="bullet"/>
      <w:lvlText w:val="o"/>
      <w:lvlJc w:val="left"/>
      <w:pPr>
        <w:tabs>
          <w:tab w:val="num" w:pos="3600"/>
        </w:tabs>
        <w:ind w:left="3600" w:hanging="360"/>
      </w:pPr>
      <w:rPr>
        <w:rFonts w:ascii="Courier New" w:hAnsi="Courier New" w:cs="Courier New" w:hint="default"/>
      </w:rPr>
    </w:lvl>
    <w:lvl w:ilvl="5" w:tplc="B87E376C" w:tentative="1">
      <w:start w:val="1"/>
      <w:numFmt w:val="bullet"/>
      <w:lvlText w:val=""/>
      <w:lvlJc w:val="left"/>
      <w:pPr>
        <w:tabs>
          <w:tab w:val="num" w:pos="4320"/>
        </w:tabs>
        <w:ind w:left="4320" w:hanging="360"/>
      </w:pPr>
      <w:rPr>
        <w:rFonts w:ascii="Wingdings" w:hAnsi="Wingdings" w:cs="Wingdings" w:hint="default"/>
      </w:rPr>
    </w:lvl>
    <w:lvl w:ilvl="6" w:tplc="84AE80D4" w:tentative="1">
      <w:start w:val="1"/>
      <w:numFmt w:val="bullet"/>
      <w:lvlText w:val=""/>
      <w:lvlJc w:val="left"/>
      <w:pPr>
        <w:tabs>
          <w:tab w:val="num" w:pos="5040"/>
        </w:tabs>
        <w:ind w:left="5040" w:hanging="360"/>
      </w:pPr>
      <w:rPr>
        <w:rFonts w:ascii="Symbol" w:hAnsi="Symbol" w:cs="Symbol" w:hint="default"/>
      </w:rPr>
    </w:lvl>
    <w:lvl w:ilvl="7" w:tplc="D27A1C82" w:tentative="1">
      <w:start w:val="1"/>
      <w:numFmt w:val="bullet"/>
      <w:lvlText w:val="o"/>
      <w:lvlJc w:val="left"/>
      <w:pPr>
        <w:tabs>
          <w:tab w:val="num" w:pos="5760"/>
        </w:tabs>
        <w:ind w:left="5760" w:hanging="360"/>
      </w:pPr>
      <w:rPr>
        <w:rFonts w:ascii="Courier New" w:hAnsi="Courier New" w:cs="Courier New" w:hint="default"/>
      </w:rPr>
    </w:lvl>
    <w:lvl w:ilvl="8" w:tplc="18248536"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44192E"/>
    <w:multiLevelType w:val="hybridMultilevel"/>
    <w:tmpl w:val="50D8BD26"/>
    <w:lvl w:ilvl="0" w:tplc="F01AB4F8">
      <w:start w:val="1"/>
      <w:numFmt w:val="bullet"/>
      <w:lvlText w:val=""/>
      <w:lvlJc w:val="left"/>
      <w:pPr>
        <w:tabs>
          <w:tab w:val="num" w:pos="720"/>
        </w:tabs>
        <w:ind w:left="720" w:hanging="360"/>
      </w:pPr>
      <w:rPr>
        <w:rFonts w:ascii="Symbol" w:hAnsi="Symbol" w:cs="Symbol" w:hint="default"/>
      </w:rPr>
    </w:lvl>
    <w:lvl w:ilvl="1" w:tplc="180E557A">
      <w:start w:val="1"/>
      <w:numFmt w:val="bullet"/>
      <w:lvlText w:val="o"/>
      <w:lvlJc w:val="left"/>
      <w:pPr>
        <w:tabs>
          <w:tab w:val="num" w:pos="1440"/>
        </w:tabs>
        <w:ind w:left="1440" w:hanging="360"/>
      </w:pPr>
      <w:rPr>
        <w:rFonts w:ascii="Courier New" w:hAnsi="Courier New" w:cs="Courier New" w:hint="default"/>
      </w:rPr>
    </w:lvl>
    <w:lvl w:ilvl="2" w:tplc="AD82ECAE">
      <w:start w:val="1"/>
      <w:numFmt w:val="bullet"/>
      <w:lvlText w:val=""/>
      <w:lvlJc w:val="left"/>
      <w:pPr>
        <w:tabs>
          <w:tab w:val="num" w:pos="2160"/>
        </w:tabs>
        <w:ind w:left="2160" w:hanging="360"/>
      </w:pPr>
      <w:rPr>
        <w:rFonts w:ascii="Wingdings" w:hAnsi="Wingdings" w:cs="Wingdings" w:hint="default"/>
      </w:rPr>
    </w:lvl>
    <w:lvl w:ilvl="3" w:tplc="917A8D98" w:tentative="1">
      <w:start w:val="1"/>
      <w:numFmt w:val="bullet"/>
      <w:lvlText w:val=""/>
      <w:lvlJc w:val="left"/>
      <w:pPr>
        <w:tabs>
          <w:tab w:val="num" w:pos="2880"/>
        </w:tabs>
        <w:ind w:left="2880" w:hanging="360"/>
      </w:pPr>
      <w:rPr>
        <w:rFonts w:ascii="Symbol" w:hAnsi="Symbol" w:cs="Symbol" w:hint="default"/>
      </w:rPr>
    </w:lvl>
    <w:lvl w:ilvl="4" w:tplc="756E998C" w:tentative="1">
      <w:start w:val="1"/>
      <w:numFmt w:val="bullet"/>
      <w:lvlText w:val="o"/>
      <w:lvlJc w:val="left"/>
      <w:pPr>
        <w:tabs>
          <w:tab w:val="num" w:pos="3600"/>
        </w:tabs>
        <w:ind w:left="3600" w:hanging="360"/>
      </w:pPr>
      <w:rPr>
        <w:rFonts w:ascii="Courier New" w:hAnsi="Courier New" w:cs="Courier New" w:hint="default"/>
      </w:rPr>
    </w:lvl>
    <w:lvl w:ilvl="5" w:tplc="2CEEFE4E" w:tentative="1">
      <w:start w:val="1"/>
      <w:numFmt w:val="bullet"/>
      <w:lvlText w:val=""/>
      <w:lvlJc w:val="left"/>
      <w:pPr>
        <w:tabs>
          <w:tab w:val="num" w:pos="4320"/>
        </w:tabs>
        <w:ind w:left="4320" w:hanging="360"/>
      </w:pPr>
      <w:rPr>
        <w:rFonts w:ascii="Wingdings" w:hAnsi="Wingdings" w:cs="Wingdings" w:hint="default"/>
      </w:rPr>
    </w:lvl>
    <w:lvl w:ilvl="6" w:tplc="A7FCDEEE" w:tentative="1">
      <w:start w:val="1"/>
      <w:numFmt w:val="bullet"/>
      <w:lvlText w:val=""/>
      <w:lvlJc w:val="left"/>
      <w:pPr>
        <w:tabs>
          <w:tab w:val="num" w:pos="5040"/>
        </w:tabs>
        <w:ind w:left="5040" w:hanging="360"/>
      </w:pPr>
      <w:rPr>
        <w:rFonts w:ascii="Symbol" w:hAnsi="Symbol" w:cs="Symbol" w:hint="default"/>
      </w:rPr>
    </w:lvl>
    <w:lvl w:ilvl="7" w:tplc="FC7486E0" w:tentative="1">
      <w:start w:val="1"/>
      <w:numFmt w:val="bullet"/>
      <w:lvlText w:val="o"/>
      <w:lvlJc w:val="left"/>
      <w:pPr>
        <w:tabs>
          <w:tab w:val="num" w:pos="5760"/>
        </w:tabs>
        <w:ind w:left="5760" w:hanging="360"/>
      </w:pPr>
      <w:rPr>
        <w:rFonts w:ascii="Courier New" w:hAnsi="Courier New" w:cs="Courier New" w:hint="default"/>
      </w:rPr>
    </w:lvl>
    <w:lvl w:ilvl="8" w:tplc="C22A5732"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ED4A35"/>
    <w:multiLevelType w:val="hybridMultilevel"/>
    <w:tmpl w:val="5C8E48A4"/>
    <w:lvl w:ilvl="0" w:tplc="BFDA951E">
      <w:start w:val="1"/>
      <w:numFmt w:val="decimal"/>
      <w:lvlText w:val="%1."/>
      <w:lvlJc w:val="left"/>
      <w:pPr>
        <w:tabs>
          <w:tab w:val="num" w:pos="720"/>
        </w:tabs>
        <w:ind w:left="720" w:hanging="360"/>
      </w:pPr>
      <w:rPr>
        <w:rFonts w:hint="default"/>
      </w:rPr>
    </w:lvl>
    <w:lvl w:ilvl="1" w:tplc="12407AB6">
      <w:start w:val="1"/>
      <w:numFmt w:val="lowerLetter"/>
      <w:lvlText w:val="%2."/>
      <w:lvlJc w:val="left"/>
      <w:pPr>
        <w:tabs>
          <w:tab w:val="num" w:pos="1440"/>
        </w:tabs>
        <w:ind w:left="1440" w:hanging="360"/>
      </w:pPr>
    </w:lvl>
    <w:lvl w:ilvl="2" w:tplc="0344C5E4">
      <w:start w:val="1"/>
      <w:numFmt w:val="lowerRoman"/>
      <w:lvlText w:val="%3."/>
      <w:lvlJc w:val="right"/>
      <w:pPr>
        <w:tabs>
          <w:tab w:val="num" w:pos="2160"/>
        </w:tabs>
        <w:ind w:left="2160" w:hanging="180"/>
      </w:pPr>
    </w:lvl>
    <w:lvl w:ilvl="3" w:tplc="3D58A4BE">
      <w:start w:val="1"/>
      <w:numFmt w:val="decimal"/>
      <w:lvlText w:val="%4."/>
      <w:lvlJc w:val="left"/>
      <w:pPr>
        <w:tabs>
          <w:tab w:val="num" w:pos="2880"/>
        </w:tabs>
        <w:ind w:left="2880" w:hanging="360"/>
      </w:pPr>
    </w:lvl>
    <w:lvl w:ilvl="4" w:tplc="AD8C5B1C">
      <w:start w:val="1"/>
      <w:numFmt w:val="lowerLetter"/>
      <w:lvlText w:val="%5."/>
      <w:lvlJc w:val="left"/>
      <w:pPr>
        <w:tabs>
          <w:tab w:val="num" w:pos="3600"/>
        </w:tabs>
        <w:ind w:left="3600" w:hanging="360"/>
      </w:pPr>
    </w:lvl>
    <w:lvl w:ilvl="5" w:tplc="A9744F60">
      <w:start w:val="1"/>
      <w:numFmt w:val="lowerRoman"/>
      <w:lvlText w:val="%6."/>
      <w:lvlJc w:val="right"/>
      <w:pPr>
        <w:tabs>
          <w:tab w:val="num" w:pos="4320"/>
        </w:tabs>
        <w:ind w:left="4320" w:hanging="180"/>
      </w:pPr>
    </w:lvl>
    <w:lvl w:ilvl="6" w:tplc="8B0E1F20">
      <w:start w:val="1"/>
      <w:numFmt w:val="decimal"/>
      <w:lvlText w:val="%7."/>
      <w:lvlJc w:val="left"/>
      <w:pPr>
        <w:tabs>
          <w:tab w:val="num" w:pos="5040"/>
        </w:tabs>
        <w:ind w:left="5040" w:hanging="360"/>
      </w:pPr>
    </w:lvl>
    <w:lvl w:ilvl="7" w:tplc="8FFACE9A">
      <w:start w:val="1"/>
      <w:numFmt w:val="lowerLetter"/>
      <w:lvlText w:val="%8."/>
      <w:lvlJc w:val="left"/>
      <w:pPr>
        <w:tabs>
          <w:tab w:val="num" w:pos="5760"/>
        </w:tabs>
        <w:ind w:left="5760" w:hanging="360"/>
      </w:pPr>
    </w:lvl>
    <w:lvl w:ilvl="8" w:tplc="8B828682">
      <w:start w:val="1"/>
      <w:numFmt w:val="lowerRoman"/>
      <w:lvlText w:val="%9."/>
      <w:lvlJc w:val="right"/>
      <w:pPr>
        <w:tabs>
          <w:tab w:val="num" w:pos="6480"/>
        </w:tabs>
        <w:ind w:left="6480" w:hanging="180"/>
      </w:pPr>
    </w:lvl>
  </w:abstractNum>
  <w:abstractNum w:abstractNumId="12" w15:restartNumberingAfterBreak="0">
    <w:nsid w:val="4DEC17A4"/>
    <w:multiLevelType w:val="hybridMultilevel"/>
    <w:tmpl w:val="23C6D23C"/>
    <w:lvl w:ilvl="0" w:tplc="49D042C4">
      <w:start w:val="1"/>
      <w:numFmt w:val="bullet"/>
      <w:lvlText w:val=""/>
      <w:lvlJc w:val="left"/>
      <w:pPr>
        <w:tabs>
          <w:tab w:val="num" w:pos="720"/>
        </w:tabs>
        <w:ind w:left="720" w:hanging="360"/>
      </w:pPr>
      <w:rPr>
        <w:rFonts w:ascii="Symbol" w:hAnsi="Symbol" w:cs="Symbol" w:hint="default"/>
      </w:rPr>
    </w:lvl>
    <w:lvl w:ilvl="1" w:tplc="B9462E56" w:tentative="1">
      <w:start w:val="1"/>
      <w:numFmt w:val="bullet"/>
      <w:lvlText w:val="o"/>
      <w:lvlJc w:val="left"/>
      <w:pPr>
        <w:tabs>
          <w:tab w:val="num" w:pos="1440"/>
        </w:tabs>
        <w:ind w:left="1440" w:hanging="360"/>
      </w:pPr>
      <w:rPr>
        <w:rFonts w:ascii="Courier New" w:hAnsi="Courier New" w:cs="Courier New" w:hint="default"/>
      </w:rPr>
    </w:lvl>
    <w:lvl w:ilvl="2" w:tplc="FEF481A0" w:tentative="1">
      <w:start w:val="1"/>
      <w:numFmt w:val="bullet"/>
      <w:lvlText w:val=""/>
      <w:lvlJc w:val="left"/>
      <w:pPr>
        <w:tabs>
          <w:tab w:val="num" w:pos="2160"/>
        </w:tabs>
        <w:ind w:left="2160" w:hanging="360"/>
      </w:pPr>
      <w:rPr>
        <w:rFonts w:ascii="Wingdings" w:hAnsi="Wingdings" w:cs="Wingdings" w:hint="default"/>
      </w:rPr>
    </w:lvl>
    <w:lvl w:ilvl="3" w:tplc="64EAC35A" w:tentative="1">
      <w:start w:val="1"/>
      <w:numFmt w:val="bullet"/>
      <w:lvlText w:val=""/>
      <w:lvlJc w:val="left"/>
      <w:pPr>
        <w:tabs>
          <w:tab w:val="num" w:pos="2880"/>
        </w:tabs>
        <w:ind w:left="2880" w:hanging="360"/>
      </w:pPr>
      <w:rPr>
        <w:rFonts w:ascii="Symbol" w:hAnsi="Symbol" w:cs="Symbol" w:hint="default"/>
      </w:rPr>
    </w:lvl>
    <w:lvl w:ilvl="4" w:tplc="E0F25A8C" w:tentative="1">
      <w:start w:val="1"/>
      <w:numFmt w:val="bullet"/>
      <w:lvlText w:val="o"/>
      <w:lvlJc w:val="left"/>
      <w:pPr>
        <w:tabs>
          <w:tab w:val="num" w:pos="3600"/>
        </w:tabs>
        <w:ind w:left="3600" w:hanging="360"/>
      </w:pPr>
      <w:rPr>
        <w:rFonts w:ascii="Courier New" w:hAnsi="Courier New" w:cs="Courier New" w:hint="default"/>
      </w:rPr>
    </w:lvl>
    <w:lvl w:ilvl="5" w:tplc="2F32D672" w:tentative="1">
      <w:start w:val="1"/>
      <w:numFmt w:val="bullet"/>
      <w:lvlText w:val=""/>
      <w:lvlJc w:val="left"/>
      <w:pPr>
        <w:tabs>
          <w:tab w:val="num" w:pos="4320"/>
        </w:tabs>
        <w:ind w:left="4320" w:hanging="360"/>
      </w:pPr>
      <w:rPr>
        <w:rFonts w:ascii="Wingdings" w:hAnsi="Wingdings" w:cs="Wingdings" w:hint="default"/>
      </w:rPr>
    </w:lvl>
    <w:lvl w:ilvl="6" w:tplc="7D489182" w:tentative="1">
      <w:start w:val="1"/>
      <w:numFmt w:val="bullet"/>
      <w:lvlText w:val=""/>
      <w:lvlJc w:val="left"/>
      <w:pPr>
        <w:tabs>
          <w:tab w:val="num" w:pos="5040"/>
        </w:tabs>
        <w:ind w:left="5040" w:hanging="360"/>
      </w:pPr>
      <w:rPr>
        <w:rFonts w:ascii="Symbol" w:hAnsi="Symbol" w:cs="Symbol" w:hint="default"/>
      </w:rPr>
    </w:lvl>
    <w:lvl w:ilvl="7" w:tplc="B73E4B02" w:tentative="1">
      <w:start w:val="1"/>
      <w:numFmt w:val="bullet"/>
      <w:lvlText w:val="o"/>
      <w:lvlJc w:val="left"/>
      <w:pPr>
        <w:tabs>
          <w:tab w:val="num" w:pos="5760"/>
        </w:tabs>
        <w:ind w:left="5760" w:hanging="360"/>
      </w:pPr>
      <w:rPr>
        <w:rFonts w:ascii="Courier New" w:hAnsi="Courier New" w:cs="Courier New" w:hint="default"/>
      </w:rPr>
    </w:lvl>
    <w:lvl w:ilvl="8" w:tplc="F3A46932"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E8807AD"/>
    <w:multiLevelType w:val="hybridMultilevel"/>
    <w:tmpl w:val="4BE4D360"/>
    <w:lvl w:ilvl="0" w:tplc="BCE6637E">
      <w:start w:val="1"/>
      <w:numFmt w:val="bullet"/>
      <w:lvlText w:val=""/>
      <w:lvlJc w:val="left"/>
      <w:pPr>
        <w:ind w:left="720" w:hanging="360"/>
      </w:pPr>
      <w:rPr>
        <w:rFonts w:ascii="Symbol" w:hAnsi="Symbol" w:cs="Symbol" w:hint="default"/>
      </w:rPr>
    </w:lvl>
    <w:lvl w:ilvl="1" w:tplc="4E64E85A" w:tentative="1">
      <w:start w:val="1"/>
      <w:numFmt w:val="bullet"/>
      <w:lvlText w:val="o"/>
      <w:lvlJc w:val="left"/>
      <w:pPr>
        <w:ind w:left="1440" w:hanging="360"/>
      </w:pPr>
      <w:rPr>
        <w:rFonts w:ascii="Courier New" w:hAnsi="Courier New" w:cs="Courier New" w:hint="default"/>
      </w:rPr>
    </w:lvl>
    <w:lvl w:ilvl="2" w:tplc="635C5F40" w:tentative="1">
      <w:start w:val="1"/>
      <w:numFmt w:val="bullet"/>
      <w:lvlText w:val=""/>
      <w:lvlJc w:val="left"/>
      <w:pPr>
        <w:ind w:left="2160" w:hanging="360"/>
      </w:pPr>
      <w:rPr>
        <w:rFonts w:ascii="Wingdings" w:hAnsi="Wingdings" w:cs="Wingdings" w:hint="default"/>
      </w:rPr>
    </w:lvl>
    <w:lvl w:ilvl="3" w:tplc="797637A0" w:tentative="1">
      <w:start w:val="1"/>
      <w:numFmt w:val="bullet"/>
      <w:lvlText w:val=""/>
      <w:lvlJc w:val="left"/>
      <w:pPr>
        <w:ind w:left="2880" w:hanging="360"/>
      </w:pPr>
      <w:rPr>
        <w:rFonts w:ascii="Symbol" w:hAnsi="Symbol" w:cs="Symbol" w:hint="default"/>
      </w:rPr>
    </w:lvl>
    <w:lvl w:ilvl="4" w:tplc="4D425578" w:tentative="1">
      <w:start w:val="1"/>
      <w:numFmt w:val="bullet"/>
      <w:lvlText w:val="o"/>
      <w:lvlJc w:val="left"/>
      <w:pPr>
        <w:ind w:left="3600" w:hanging="360"/>
      </w:pPr>
      <w:rPr>
        <w:rFonts w:ascii="Courier New" w:hAnsi="Courier New" w:cs="Courier New" w:hint="default"/>
      </w:rPr>
    </w:lvl>
    <w:lvl w:ilvl="5" w:tplc="3D8EFE2C" w:tentative="1">
      <w:start w:val="1"/>
      <w:numFmt w:val="bullet"/>
      <w:lvlText w:val=""/>
      <w:lvlJc w:val="left"/>
      <w:pPr>
        <w:ind w:left="4320" w:hanging="360"/>
      </w:pPr>
      <w:rPr>
        <w:rFonts w:ascii="Wingdings" w:hAnsi="Wingdings" w:cs="Wingdings" w:hint="default"/>
      </w:rPr>
    </w:lvl>
    <w:lvl w:ilvl="6" w:tplc="840C4E94" w:tentative="1">
      <w:start w:val="1"/>
      <w:numFmt w:val="bullet"/>
      <w:lvlText w:val=""/>
      <w:lvlJc w:val="left"/>
      <w:pPr>
        <w:ind w:left="5040" w:hanging="360"/>
      </w:pPr>
      <w:rPr>
        <w:rFonts w:ascii="Symbol" w:hAnsi="Symbol" w:cs="Symbol" w:hint="default"/>
      </w:rPr>
    </w:lvl>
    <w:lvl w:ilvl="7" w:tplc="F4AE502A" w:tentative="1">
      <w:start w:val="1"/>
      <w:numFmt w:val="bullet"/>
      <w:lvlText w:val="o"/>
      <w:lvlJc w:val="left"/>
      <w:pPr>
        <w:ind w:left="5760" w:hanging="360"/>
      </w:pPr>
      <w:rPr>
        <w:rFonts w:ascii="Courier New" w:hAnsi="Courier New" w:cs="Courier New" w:hint="default"/>
      </w:rPr>
    </w:lvl>
    <w:lvl w:ilvl="8" w:tplc="EF0C5AB2" w:tentative="1">
      <w:start w:val="1"/>
      <w:numFmt w:val="bullet"/>
      <w:lvlText w:val=""/>
      <w:lvlJc w:val="left"/>
      <w:pPr>
        <w:ind w:left="6480" w:hanging="360"/>
      </w:pPr>
      <w:rPr>
        <w:rFonts w:ascii="Wingdings" w:hAnsi="Wingdings" w:cs="Wingdings" w:hint="default"/>
      </w:rPr>
    </w:lvl>
  </w:abstractNum>
  <w:abstractNum w:abstractNumId="14" w15:restartNumberingAfterBreak="0">
    <w:nsid w:val="55F55564"/>
    <w:multiLevelType w:val="multilevel"/>
    <w:tmpl w:val="2A763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9235F68"/>
    <w:multiLevelType w:val="hybridMultilevel"/>
    <w:tmpl w:val="D34E13A8"/>
    <w:lvl w:ilvl="0" w:tplc="392E1E5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791618"/>
    <w:multiLevelType w:val="hybridMultilevel"/>
    <w:tmpl w:val="BE7AC0F8"/>
    <w:lvl w:ilvl="0" w:tplc="20F246DC">
      <w:start w:val="1"/>
      <w:numFmt w:val="bullet"/>
      <w:lvlText w:val=""/>
      <w:lvlJc w:val="left"/>
      <w:pPr>
        <w:tabs>
          <w:tab w:val="num" w:pos="720"/>
        </w:tabs>
        <w:ind w:left="720" w:hanging="360"/>
      </w:pPr>
      <w:rPr>
        <w:rFonts w:ascii="Symbol" w:hAnsi="Symbol" w:cs="Symbol" w:hint="default"/>
      </w:rPr>
    </w:lvl>
    <w:lvl w:ilvl="1" w:tplc="C97636E2" w:tentative="1">
      <w:start w:val="1"/>
      <w:numFmt w:val="bullet"/>
      <w:lvlText w:val="o"/>
      <w:lvlJc w:val="left"/>
      <w:pPr>
        <w:tabs>
          <w:tab w:val="num" w:pos="1440"/>
        </w:tabs>
        <w:ind w:left="1440" w:hanging="360"/>
      </w:pPr>
      <w:rPr>
        <w:rFonts w:ascii="Courier New" w:hAnsi="Courier New" w:cs="Courier New" w:hint="default"/>
      </w:rPr>
    </w:lvl>
    <w:lvl w:ilvl="2" w:tplc="C4E88614" w:tentative="1">
      <w:start w:val="1"/>
      <w:numFmt w:val="bullet"/>
      <w:lvlText w:val=""/>
      <w:lvlJc w:val="left"/>
      <w:pPr>
        <w:tabs>
          <w:tab w:val="num" w:pos="2160"/>
        </w:tabs>
        <w:ind w:left="2160" w:hanging="360"/>
      </w:pPr>
      <w:rPr>
        <w:rFonts w:ascii="Wingdings" w:hAnsi="Wingdings" w:cs="Wingdings" w:hint="default"/>
      </w:rPr>
    </w:lvl>
    <w:lvl w:ilvl="3" w:tplc="3850B3C8" w:tentative="1">
      <w:start w:val="1"/>
      <w:numFmt w:val="bullet"/>
      <w:lvlText w:val=""/>
      <w:lvlJc w:val="left"/>
      <w:pPr>
        <w:tabs>
          <w:tab w:val="num" w:pos="2880"/>
        </w:tabs>
        <w:ind w:left="2880" w:hanging="360"/>
      </w:pPr>
      <w:rPr>
        <w:rFonts w:ascii="Symbol" w:hAnsi="Symbol" w:cs="Symbol" w:hint="default"/>
      </w:rPr>
    </w:lvl>
    <w:lvl w:ilvl="4" w:tplc="91F85722" w:tentative="1">
      <w:start w:val="1"/>
      <w:numFmt w:val="bullet"/>
      <w:lvlText w:val="o"/>
      <w:lvlJc w:val="left"/>
      <w:pPr>
        <w:tabs>
          <w:tab w:val="num" w:pos="3600"/>
        </w:tabs>
        <w:ind w:left="3600" w:hanging="360"/>
      </w:pPr>
      <w:rPr>
        <w:rFonts w:ascii="Courier New" w:hAnsi="Courier New" w:cs="Courier New" w:hint="default"/>
      </w:rPr>
    </w:lvl>
    <w:lvl w:ilvl="5" w:tplc="383A70BC" w:tentative="1">
      <w:start w:val="1"/>
      <w:numFmt w:val="bullet"/>
      <w:lvlText w:val=""/>
      <w:lvlJc w:val="left"/>
      <w:pPr>
        <w:tabs>
          <w:tab w:val="num" w:pos="4320"/>
        </w:tabs>
        <w:ind w:left="4320" w:hanging="360"/>
      </w:pPr>
      <w:rPr>
        <w:rFonts w:ascii="Wingdings" w:hAnsi="Wingdings" w:cs="Wingdings" w:hint="default"/>
      </w:rPr>
    </w:lvl>
    <w:lvl w:ilvl="6" w:tplc="61F67594" w:tentative="1">
      <w:start w:val="1"/>
      <w:numFmt w:val="bullet"/>
      <w:lvlText w:val=""/>
      <w:lvlJc w:val="left"/>
      <w:pPr>
        <w:tabs>
          <w:tab w:val="num" w:pos="5040"/>
        </w:tabs>
        <w:ind w:left="5040" w:hanging="360"/>
      </w:pPr>
      <w:rPr>
        <w:rFonts w:ascii="Symbol" w:hAnsi="Symbol" w:cs="Symbol" w:hint="default"/>
      </w:rPr>
    </w:lvl>
    <w:lvl w:ilvl="7" w:tplc="1DC4697E" w:tentative="1">
      <w:start w:val="1"/>
      <w:numFmt w:val="bullet"/>
      <w:lvlText w:val="o"/>
      <w:lvlJc w:val="left"/>
      <w:pPr>
        <w:tabs>
          <w:tab w:val="num" w:pos="5760"/>
        </w:tabs>
        <w:ind w:left="5760" w:hanging="360"/>
      </w:pPr>
      <w:rPr>
        <w:rFonts w:ascii="Courier New" w:hAnsi="Courier New" w:cs="Courier New" w:hint="default"/>
      </w:rPr>
    </w:lvl>
    <w:lvl w:ilvl="8" w:tplc="7638D5F2"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32C5250"/>
    <w:multiLevelType w:val="hybridMultilevel"/>
    <w:tmpl w:val="1A78C938"/>
    <w:lvl w:ilvl="0" w:tplc="E736C7C2">
      <w:start w:val="1"/>
      <w:numFmt w:val="bullet"/>
      <w:lvlText w:val=""/>
      <w:lvlJc w:val="left"/>
      <w:pPr>
        <w:ind w:left="720" w:hanging="360"/>
      </w:pPr>
      <w:rPr>
        <w:rFonts w:ascii="Symbol" w:hAnsi="Symbol" w:cs="Symbol" w:hint="default"/>
      </w:rPr>
    </w:lvl>
    <w:lvl w:ilvl="1" w:tplc="D9567818" w:tentative="1">
      <w:start w:val="1"/>
      <w:numFmt w:val="bullet"/>
      <w:lvlText w:val="o"/>
      <w:lvlJc w:val="left"/>
      <w:pPr>
        <w:ind w:left="1440" w:hanging="360"/>
      </w:pPr>
      <w:rPr>
        <w:rFonts w:ascii="Courier New" w:hAnsi="Courier New" w:cs="Courier New" w:hint="default"/>
      </w:rPr>
    </w:lvl>
    <w:lvl w:ilvl="2" w:tplc="94FE533C" w:tentative="1">
      <w:start w:val="1"/>
      <w:numFmt w:val="bullet"/>
      <w:lvlText w:val=""/>
      <w:lvlJc w:val="left"/>
      <w:pPr>
        <w:ind w:left="2160" w:hanging="360"/>
      </w:pPr>
      <w:rPr>
        <w:rFonts w:ascii="Wingdings" w:hAnsi="Wingdings" w:cs="Wingdings" w:hint="default"/>
      </w:rPr>
    </w:lvl>
    <w:lvl w:ilvl="3" w:tplc="88465B92" w:tentative="1">
      <w:start w:val="1"/>
      <w:numFmt w:val="bullet"/>
      <w:lvlText w:val=""/>
      <w:lvlJc w:val="left"/>
      <w:pPr>
        <w:ind w:left="2880" w:hanging="360"/>
      </w:pPr>
      <w:rPr>
        <w:rFonts w:ascii="Symbol" w:hAnsi="Symbol" w:cs="Symbol" w:hint="default"/>
      </w:rPr>
    </w:lvl>
    <w:lvl w:ilvl="4" w:tplc="538236F8" w:tentative="1">
      <w:start w:val="1"/>
      <w:numFmt w:val="bullet"/>
      <w:lvlText w:val="o"/>
      <w:lvlJc w:val="left"/>
      <w:pPr>
        <w:ind w:left="3600" w:hanging="360"/>
      </w:pPr>
      <w:rPr>
        <w:rFonts w:ascii="Courier New" w:hAnsi="Courier New" w:cs="Courier New" w:hint="default"/>
      </w:rPr>
    </w:lvl>
    <w:lvl w:ilvl="5" w:tplc="1B46B296" w:tentative="1">
      <w:start w:val="1"/>
      <w:numFmt w:val="bullet"/>
      <w:lvlText w:val=""/>
      <w:lvlJc w:val="left"/>
      <w:pPr>
        <w:ind w:left="4320" w:hanging="360"/>
      </w:pPr>
      <w:rPr>
        <w:rFonts w:ascii="Wingdings" w:hAnsi="Wingdings" w:cs="Wingdings" w:hint="default"/>
      </w:rPr>
    </w:lvl>
    <w:lvl w:ilvl="6" w:tplc="9DE49A02" w:tentative="1">
      <w:start w:val="1"/>
      <w:numFmt w:val="bullet"/>
      <w:lvlText w:val=""/>
      <w:lvlJc w:val="left"/>
      <w:pPr>
        <w:ind w:left="5040" w:hanging="360"/>
      </w:pPr>
      <w:rPr>
        <w:rFonts w:ascii="Symbol" w:hAnsi="Symbol" w:cs="Symbol" w:hint="default"/>
      </w:rPr>
    </w:lvl>
    <w:lvl w:ilvl="7" w:tplc="C5F6E88C" w:tentative="1">
      <w:start w:val="1"/>
      <w:numFmt w:val="bullet"/>
      <w:lvlText w:val="o"/>
      <w:lvlJc w:val="left"/>
      <w:pPr>
        <w:ind w:left="5760" w:hanging="360"/>
      </w:pPr>
      <w:rPr>
        <w:rFonts w:ascii="Courier New" w:hAnsi="Courier New" w:cs="Courier New" w:hint="default"/>
      </w:rPr>
    </w:lvl>
    <w:lvl w:ilvl="8" w:tplc="F53C8ABE" w:tentative="1">
      <w:start w:val="1"/>
      <w:numFmt w:val="bullet"/>
      <w:lvlText w:val=""/>
      <w:lvlJc w:val="left"/>
      <w:pPr>
        <w:ind w:left="6480" w:hanging="360"/>
      </w:pPr>
      <w:rPr>
        <w:rFonts w:ascii="Wingdings" w:hAnsi="Wingdings" w:cs="Wingdings" w:hint="default"/>
      </w:rPr>
    </w:lvl>
  </w:abstractNum>
  <w:abstractNum w:abstractNumId="18" w15:restartNumberingAfterBreak="0">
    <w:nsid w:val="6520518F"/>
    <w:multiLevelType w:val="hybridMultilevel"/>
    <w:tmpl w:val="ACDE344C"/>
    <w:lvl w:ilvl="0" w:tplc="76EA4A60">
      <w:start w:val="1"/>
      <w:numFmt w:val="bullet"/>
      <w:lvlText w:val=""/>
      <w:lvlJc w:val="left"/>
      <w:pPr>
        <w:tabs>
          <w:tab w:val="num" w:pos="1068"/>
        </w:tabs>
        <w:ind w:left="1068" w:hanging="360"/>
      </w:pPr>
      <w:rPr>
        <w:rFonts w:ascii="Symbol" w:hAnsi="Symbol" w:cs="Symbol" w:hint="default"/>
      </w:rPr>
    </w:lvl>
    <w:lvl w:ilvl="1" w:tplc="CD7A3B42">
      <w:start w:val="1"/>
      <w:numFmt w:val="bullet"/>
      <w:lvlText w:val="o"/>
      <w:lvlJc w:val="left"/>
      <w:pPr>
        <w:tabs>
          <w:tab w:val="num" w:pos="1788"/>
        </w:tabs>
        <w:ind w:left="1788" w:hanging="360"/>
      </w:pPr>
      <w:rPr>
        <w:rFonts w:ascii="Courier New" w:hAnsi="Courier New" w:cs="Courier New" w:hint="default"/>
      </w:rPr>
    </w:lvl>
    <w:lvl w:ilvl="2" w:tplc="C876EC72" w:tentative="1">
      <w:start w:val="1"/>
      <w:numFmt w:val="bullet"/>
      <w:lvlText w:val=""/>
      <w:lvlJc w:val="left"/>
      <w:pPr>
        <w:tabs>
          <w:tab w:val="num" w:pos="2508"/>
        </w:tabs>
        <w:ind w:left="2508" w:hanging="360"/>
      </w:pPr>
      <w:rPr>
        <w:rFonts w:ascii="Wingdings" w:hAnsi="Wingdings" w:cs="Wingdings" w:hint="default"/>
      </w:rPr>
    </w:lvl>
    <w:lvl w:ilvl="3" w:tplc="77E64DFE" w:tentative="1">
      <w:start w:val="1"/>
      <w:numFmt w:val="bullet"/>
      <w:lvlText w:val=""/>
      <w:lvlJc w:val="left"/>
      <w:pPr>
        <w:tabs>
          <w:tab w:val="num" w:pos="3228"/>
        </w:tabs>
        <w:ind w:left="3228" w:hanging="360"/>
      </w:pPr>
      <w:rPr>
        <w:rFonts w:ascii="Symbol" w:hAnsi="Symbol" w:cs="Symbol" w:hint="default"/>
      </w:rPr>
    </w:lvl>
    <w:lvl w:ilvl="4" w:tplc="708AD718" w:tentative="1">
      <w:start w:val="1"/>
      <w:numFmt w:val="bullet"/>
      <w:lvlText w:val="o"/>
      <w:lvlJc w:val="left"/>
      <w:pPr>
        <w:tabs>
          <w:tab w:val="num" w:pos="3948"/>
        </w:tabs>
        <w:ind w:left="3948" w:hanging="360"/>
      </w:pPr>
      <w:rPr>
        <w:rFonts w:ascii="Courier New" w:hAnsi="Courier New" w:cs="Courier New" w:hint="default"/>
      </w:rPr>
    </w:lvl>
    <w:lvl w:ilvl="5" w:tplc="4D30784A" w:tentative="1">
      <w:start w:val="1"/>
      <w:numFmt w:val="bullet"/>
      <w:lvlText w:val=""/>
      <w:lvlJc w:val="left"/>
      <w:pPr>
        <w:tabs>
          <w:tab w:val="num" w:pos="4668"/>
        </w:tabs>
        <w:ind w:left="4668" w:hanging="360"/>
      </w:pPr>
      <w:rPr>
        <w:rFonts w:ascii="Wingdings" w:hAnsi="Wingdings" w:cs="Wingdings" w:hint="default"/>
      </w:rPr>
    </w:lvl>
    <w:lvl w:ilvl="6" w:tplc="1FFC8A1C" w:tentative="1">
      <w:start w:val="1"/>
      <w:numFmt w:val="bullet"/>
      <w:lvlText w:val=""/>
      <w:lvlJc w:val="left"/>
      <w:pPr>
        <w:tabs>
          <w:tab w:val="num" w:pos="5388"/>
        </w:tabs>
        <w:ind w:left="5388" w:hanging="360"/>
      </w:pPr>
      <w:rPr>
        <w:rFonts w:ascii="Symbol" w:hAnsi="Symbol" w:cs="Symbol" w:hint="default"/>
      </w:rPr>
    </w:lvl>
    <w:lvl w:ilvl="7" w:tplc="FF8AE5B0" w:tentative="1">
      <w:start w:val="1"/>
      <w:numFmt w:val="bullet"/>
      <w:lvlText w:val="o"/>
      <w:lvlJc w:val="left"/>
      <w:pPr>
        <w:tabs>
          <w:tab w:val="num" w:pos="6108"/>
        </w:tabs>
        <w:ind w:left="6108" w:hanging="360"/>
      </w:pPr>
      <w:rPr>
        <w:rFonts w:ascii="Courier New" w:hAnsi="Courier New" w:cs="Courier New" w:hint="default"/>
      </w:rPr>
    </w:lvl>
    <w:lvl w:ilvl="8" w:tplc="343A215C" w:tentative="1">
      <w:start w:val="1"/>
      <w:numFmt w:val="bullet"/>
      <w:lvlText w:val=""/>
      <w:lvlJc w:val="left"/>
      <w:pPr>
        <w:tabs>
          <w:tab w:val="num" w:pos="6828"/>
        </w:tabs>
        <w:ind w:left="6828" w:hanging="360"/>
      </w:pPr>
      <w:rPr>
        <w:rFonts w:ascii="Wingdings" w:hAnsi="Wingdings" w:cs="Wingdings" w:hint="default"/>
      </w:rPr>
    </w:lvl>
  </w:abstractNum>
  <w:abstractNum w:abstractNumId="19" w15:restartNumberingAfterBreak="0">
    <w:nsid w:val="66D67E15"/>
    <w:multiLevelType w:val="hybridMultilevel"/>
    <w:tmpl w:val="79E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E75F4"/>
    <w:multiLevelType w:val="hybridMultilevel"/>
    <w:tmpl w:val="9AE26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F52149"/>
    <w:multiLevelType w:val="hybridMultilevel"/>
    <w:tmpl w:val="F55686AA"/>
    <w:lvl w:ilvl="0" w:tplc="60701076">
      <w:start w:val="1"/>
      <w:numFmt w:val="lowerLetter"/>
      <w:lvlText w:val="%1)"/>
      <w:lvlJc w:val="left"/>
      <w:pPr>
        <w:tabs>
          <w:tab w:val="num" w:pos="720"/>
        </w:tabs>
        <w:ind w:left="720" w:hanging="360"/>
      </w:pPr>
      <w:rPr>
        <w:rFonts w:hint="default"/>
      </w:rPr>
    </w:lvl>
    <w:lvl w:ilvl="1" w:tplc="F1AC05CA" w:tentative="1">
      <w:start w:val="1"/>
      <w:numFmt w:val="lowerLetter"/>
      <w:lvlText w:val="%2."/>
      <w:lvlJc w:val="left"/>
      <w:pPr>
        <w:tabs>
          <w:tab w:val="num" w:pos="1440"/>
        </w:tabs>
        <w:ind w:left="1440" w:hanging="360"/>
      </w:pPr>
    </w:lvl>
    <w:lvl w:ilvl="2" w:tplc="82F8C19E" w:tentative="1">
      <w:start w:val="1"/>
      <w:numFmt w:val="lowerRoman"/>
      <w:lvlText w:val="%3."/>
      <w:lvlJc w:val="right"/>
      <w:pPr>
        <w:tabs>
          <w:tab w:val="num" w:pos="2160"/>
        </w:tabs>
        <w:ind w:left="2160" w:hanging="180"/>
      </w:pPr>
    </w:lvl>
    <w:lvl w:ilvl="3" w:tplc="578CF218" w:tentative="1">
      <w:start w:val="1"/>
      <w:numFmt w:val="decimal"/>
      <w:lvlText w:val="%4."/>
      <w:lvlJc w:val="left"/>
      <w:pPr>
        <w:tabs>
          <w:tab w:val="num" w:pos="2880"/>
        </w:tabs>
        <w:ind w:left="2880" w:hanging="360"/>
      </w:pPr>
    </w:lvl>
    <w:lvl w:ilvl="4" w:tplc="32D0A18E" w:tentative="1">
      <w:start w:val="1"/>
      <w:numFmt w:val="lowerLetter"/>
      <w:lvlText w:val="%5."/>
      <w:lvlJc w:val="left"/>
      <w:pPr>
        <w:tabs>
          <w:tab w:val="num" w:pos="3600"/>
        </w:tabs>
        <w:ind w:left="3600" w:hanging="360"/>
      </w:pPr>
    </w:lvl>
    <w:lvl w:ilvl="5" w:tplc="609A69D2" w:tentative="1">
      <w:start w:val="1"/>
      <w:numFmt w:val="lowerRoman"/>
      <w:lvlText w:val="%6."/>
      <w:lvlJc w:val="right"/>
      <w:pPr>
        <w:tabs>
          <w:tab w:val="num" w:pos="4320"/>
        </w:tabs>
        <w:ind w:left="4320" w:hanging="180"/>
      </w:pPr>
    </w:lvl>
    <w:lvl w:ilvl="6" w:tplc="1BD624EA" w:tentative="1">
      <w:start w:val="1"/>
      <w:numFmt w:val="decimal"/>
      <w:lvlText w:val="%7."/>
      <w:lvlJc w:val="left"/>
      <w:pPr>
        <w:tabs>
          <w:tab w:val="num" w:pos="5040"/>
        </w:tabs>
        <w:ind w:left="5040" w:hanging="360"/>
      </w:pPr>
    </w:lvl>
    <w:lvl w:ilvl="7" w:tplc="6F92AE06" w:tentative="1">
      <w:start w:val="1"/>
      <w:numFmt w:val="lowerLetter"/>
      <w:lvlText w:val="%8."/>
      <w:lvlJc w:val="left"/>
      <w:pPr>
        <w:tabs>
          <w:tab w:val="num" w:pos="5760"/>
        </w:tabs>
        <w:ind w:left="5760" w:hanging="360"/>
      </w:pPr>
    </w:lvl>
    <w:lvl w:ilvl="8" w:tplc="CB680E6E" w:tentative="1">
      <w:start w:val="1"/>
      <w:numFmt w:val="lowerRoman"/>
      <w:lvlText w:val="%9."/>
      <w:lvlJc w:val="right"/>
      <w:pPr>
        <w:tabs>
          <w:tab w:val="num" w:pos="6480"/>
        </w:tabs>
        <w:ind w:left="6480" w:hanging="180"/>
      </w:pPr>
    </w:lvl>
  </w:abstractNum>
  <w:abstractNum w:abstractNumId="22" w15:restartNumberingAfterBreak="0">
    <w:nsid w:val="7B1B00EB"/>
    <w:multiLevelType w:val="hybridMultilevel"/>
    <w:tmpl w:val="CEB21108"/>
    <w:lvl w:ilvl="0" w:tplc="34AC14AC">
      <w:start w:val="1"/>
      <w:numFmt w:val="bullet"/>
      <w:lvlText w:val=""/>
      <w:lvlJc w:val="left"/>
      <w:pPr>
        <w:tabs>
          <w:tab w:val="num" w:pos="720"/>
        </w:tabs>
        <w:ind w:left="720" w:hanging="360"/>
      </w:pPr>
      <w:rPr>
        <w:rFonts w:ascii="Symbol" w:hAnsi="Symbol" w:cs="Symbol" w:hint="default"/>
      </w:rPr>
    </w:lvl>
    <w:lvl w:ilvl="1" w:tplc="879C0F6C">
      <w:start w:val="1"/>
      <w:numFmt w:val="bullet"/>
      <w:lvlText w:val="o"/>
      <w:lvlJc w:val="left"/>
      <w:pPr>
        <w:tabs>
          <w:tab w:val="num" w:pos="1440"/>
        </w:tabs>
        <w:ind w:left="1440" w:hanging="360"/>
      </w:pPr>
      <w:rPr>
        <w:rFonts w:ascii="Courier New" w:hAnsi="Courier New" w:cs="Courier New" w:hint="default"/>
      </w:rPr>
    </w:lvl>
    <w:lvl w:ilvl="2" w:tplc="1B4C733C">
      <w:start w:val="1"/>
      <w:numFmt w:val="bullet"/>
      <w:lvlText w:val=""/>
      <w:lvlJc w:val="left"/>
      <w:pPr>
        <w:tabs>
          <w:tab w:val="num" w:pos="2160"/>
        </w:tabs>
        <w:ind w:left="2160" w:hanging="360"/>
      </w:pPr>
      <w:rPr>
        <w:rFonts w:ascii="Wingdings" w:hAnsi="Wingdings" w:cs="Wingdings" w:hint="default"/>
      </w:rPr>
    </w:lvl>
    <w:lvl w:ilvl="3" w:tplc="640446A6" w:tentative="1">
      <w:start w:val="1"/>
      <w:numFmt w:val="bullet"/>
      <w:lvlText w:val=""/>
      <w:lvlJc w:val="left"/>
      <w:pPr>
        <w:tabs>
          <w:tab w:val="num" w:pos="2880"/>
        </w:tabs>
        <w:ind w:left="2880" w:hanging="360"/>
      </w:pPr>
      <w:rPr>
        <w:rFonts w:ascii="Symbol" w:hAnsi="Symbol" w:cs="Symbol" w:hint="default"/>
      </w:rPr>
    </w:lvl>
    <w:lvl w:ilvl="4" w:tplc="C24427CA" w:tentative="1">
      <w:start w:val="1"/>
      <w:numFmt w:val="bullet"/>
      <w:lvlText w:val="o"/>
      <w:lvlJc w:val="left"/>
      <w:pPr>
        <w:tabs>
          <w:tab w:val="num" w:pos="3600"/>
        </w:tabs>
        <w:ind w:left="3600" w:hanging="360"/>
      </w:pPr>
      <w:rPr>
        <w:rFonts w:ascii="Courier New" w:hAnsi="Courier New" w:cs="Courier New" w:hint="default"/>
      </w:rPr>
    </w:lvl>
    <w:lvl w:ilvl="5" w:tplc="D35E3348" w:tentative="1">
      <w:start w:val="1"/>
      <w:numFmt w:val="bullet"/>
      <w:lvlText w:val=""/>
      <w:lvlJc w:val="left"/>
      <w:pPr>
        <w:tabs>
          <w:tab w:val="num" w:pos="4320"/>
        </w:tabs>
        <w:ind w:left="4320" w:hanging="360"/>
      </w:pPr>
      <w:rPr>
        <w:rFonts w:ascii="Wingdings" w:hAnsi="Wingdings" w:cs="Wingdings" w:hint="default"/>
      </w:rPr>
    </w:lvl>
    <w:lvl w:ilvl="6" w:tplc="DA0EC3BE" w:tentative="1">
      <w:start w:val="1"/>
      <w:numFmt w:val="bullet"/>
      <w:lvlText w:val=""/>
      <w:lvlJc w:val="left"/>
      <w:pPr>
        <w:tabs>
          <w:tab w:val="num" w:pos="5040"/>
        </w:tabs>
        <w:ind w:left="5040" w:hanging="360"/>
      </w:pPr>
      <w:rPr>
        <w:rFonts w:ascii="Symbol" w:hAnsi="Symbol" w:cs="Symbol" w:hint="default"/>
      </w:rPr>
    </w:lvl>
    <w:lvl w:ilvl="7" w:tplc="FA8438CE" w:tentative="1">
      <w:start w:val="1"/>
      <w:numFmt w:val="bullet"/>
      <w:lvlText w:val="o"/>
      <w:lvlJc w:val="left"/>
      <w:pPr>
        <w:tabs>
          <w:tab w:val="num" w:pos="5760"/>
        </w:tabs>
        <w:ind w:left="5760" w:hanging="360"/>
      </w:pPr>
      <w:rPr>
        <w:rFonts w:ascii="Courier New" w:hAnsi="Courier New" w:cs="Courier New" w:hint="default"/>
      </w:rPr>
    </w:lvl>
    <w:lvl w:ilvl="8" w:tplc="9D206B48"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D655CF4"/>
    <w:multiLevelType w:val="hybridMultilevel"/>
    <w:tmpl w:val="856E5E4A"/>
    <w:lvl w:ilvl="0" w:tplc="4906BB30">
      <w:start w:val="1"/>
      <w:numFmt w:val="bullet"/>
      <w:lvlText w:val=""/>
      <w:lvlJc w:val="left"/>
      <w:pPr>
        <w:tabs>
          <w:tab w:val="num" w:pos="720"/>
        </w:tabs>
        <w:ind w:left="720" w:hanging="360"/>
      </w:pPr>
      <w:rPr>
        <w:rFonts w:ascii="Symbol" w:hAnsi="Symbol" w:cs="Symbol" w:hint="default"/>
      </w:rPr>
    </w:lvl>
    <w:lvl w:ilvl="1" w:tplc="D6F03DAE" w:tentative="1">
      <w:start w:val="1"/>
      <w:numFmt w:val="bullet"/>
      <w:lvlText w:val="o"/>
      <w:lvlJc w:val="left"/>
      <w:pPr>
        <w:tabs>
          <w:tab w:val="num" w:pos="1440"/>
        </w:tabs>
        <w:ind w:left="1440" w:hanging="360"/>
      </w:pPr>
      <w:rPr>
        <w:rFonts w:ascii="Courier New" w:hAnsi="Courier New" w:cs="Courier New" w:hint="default"/>
      </w:rPr>
    </w:lvl>
    <w:lvl w:ilvl="2" w:tplc="911A1AEE" w:tentative="1">
      <w:start w:val="1"/>
      <w:numFmt w:val="bullet"/>
      <w:lvlText w:val=""/>
      <w:lvlJc w:val="left"/>
      <w:pPr>
        <w:tabs>
          <w:tab w:val="num" w:pos="2160"/>
        </w:tabs>
        <w:ind w:left="2160" w:hanging="360"/>
      </w:pPr>
      <w:rPr>
        <w:rFonts w:ascii="Wingdings" w:hAnsi="Wingdings" w:cs="Wingdings" w:hint="default"/>
      </w:rPr>
    </w:lvl>
    <w:lvl w:ilvl="3" w:tplc="81840618" w:tentative="1">
      <w:start w:val="1"/>
      <w:numFmt w:val="bullet"/>
      <w:lvlText w:val=""/>
      <w:lvlJc w:val="left"/>
      <w:pPr>
        <w:tabs>
          <w:tab w:val="num" w:pos="2880"/>
        </w:tabs>
        <w:ind w:left="2880" w:hanging="360"/>
      </w:pPr>
      <w:rPr>
        <w:rFonts w:ascii="Symbol" w:hAnsi="Symbol" w:cs="Symbol" w:hint="default"/>
      </w:rPr>
    </w:lvl>
    <w:lvl w:ilvl="4" w:tplc="09508766" w:tentative="1">
      <w:start w:val="1"/>
      <w:numFmt w:val="bullet"/>
      <w:lvlText w:val="o"/>
      <w:lvlJc w:val="left"/>
      <w:pPr>
        <w:tabs>
          <w:tab w:val="num" w:pos="3600"/>
        </w:tabs>
        <w:ind w:left="3600" w:hanging="360"/>
      </w:pPr>
      <w:rPr>
        <w:rFonts w:ascii="Courier New" w:hAnsi="Courier New" w:cs="Courier New" w:hint="default"/>
      </w:rPr>
    </w:lvl>
    <w:lvl w:ilvl="5" w:tplc="CF78DDB6" w:tentative="1">
      <w:start w:val="1"/>
      <w:numFmt w:val="bullet"/>
      <w:lvlText w:val=""/>
      <w:lvlJc w:val="left"/>
      <w:pPr>
        <w:tabs>
          <w:tab w:val="num" w:pos="4320"/>
        </w:tabs>
        <w:ind w:left="4320" w:hanging="360"/>
      </w:pPr>
      <w:rPr>
        <w:rFonts w:ascii="Wingdings" w:hAnsi="Wingdings" w:cs="Wingdings" w:hint="default"/>
      </w:rPr>
    </w:lvl>
    <w:lvl w:ilvl="6" w:tplc="3C88B118" w:tentative="1">
      <w:start w:val="1"/>
      <w:numFmt w:val="bullet"/>
      <w:lvlText w:val=""/>
      <w:lvlJc w:val="left"/>
      <w:pPr>
        <w:tabs>
          <w:tab w:val="num" w:pos="5040"/>
        </w:tabs>
        <w:ind w:left="5040" w:hanging="360"/>
      </w:pPr>
      <w:rPr>
        <w:rFonts w:ascii="Symbol" w:hAnsi="Symbol" w:cs="Symbol" w:hint="default"/>
      </w:rPr>
    </w:lvl>
    <w:lvl w:ilvl="7" w:tplc="5C6AC200" w:tentative="1">
      <w:start w:val="1"/>
      <w:numFmt w:val="bullet"/>
      <w:lvlText w:val="o"/>
      <w:lvlJc w:val="left"/>
      <w:pPr>
        <w:tabs>
          <w:tab w:val="num" w:pos="5760"/>
        </w:tabs>
        <w:ind w:left="5760" w:hanging="360"/>
      </w:pPr>
      <w:rPr>
        <w:rFonts w:ascii="Courier New" w:hAnsi="Courier New" w:cs="Courier New" w:hint="default"/>
      </w:rPr>
    </w:lvl>
    <w:lvl w:ilvl="8" w:tplc="EF94AED2"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FA24976"/>
    <w:multiLevelType w:val="hybridMultilevel"/>
    <w:tmpl w:val="E3664AE2"/>
    <w:lvl w:ilvl="0" w:tplc="16DAF34E">
      <w:start w:val="1"/>
      <w:numFmt w:val="bullet"/>
      <w:lvlText w:val=""/>
      <w:lvlJc w:val="left"/>
      <w:pPr>
        <w:ind w:left="720" w:hanging="360"/>
      </w:pPr>
      <w:rPr>
        <w:rFonts w:ascii="Symbol" w:hAnsi="Symbol" w:cs="Symbol" w:hint="default"/>
      </w:rPr>
    </w:lvl>
    <w:lvl w:ilvl="1" w:tplc="90A6B1BC">
      <w:start w:val="1"/>
      <w:numFmt w:val="bullet"/>
      <w:lvlText w:val="o"/>
      <w:lvlJc w:val="left"/>
      <w:pPr>
        <w:ind w:left="1440" w:hanging="360"/>
      </w:pPr>
      <w:rPr>
        <w:rFonts w:ascii="Courier New" w:hAnsi="Courier New" w:cs="Courier New" w:hint="default"/>
      </w:rPr>
    </w:lvl>
    <w:lvl w:ilvl="2" w:tplc="22C8ACD8">
      <w:start w:val="1"/>
      <w:numFmt w:val="bullet"/>
      <w:lvlText w:val=""/>
      <w:lvlJc w:val="left"/>
      <w:pPr>
        <w:ind w:left="2160" w:hanging="360"/>
      </w:pPr>
      <w:rPr>
        <w:rFonts w:ascii="Wingdings" w:hAnsi="Wingdings" w:cs="Wingdings" w:hint="default"/>
      </w:rPr>
    </w:lvl>
    <w:lvl w:ilvl="3" w:tplc="465ECFBE">
      <w:start w:val="1"/>
      <w:numFmt w:val="bullet"/>
      <w:lvlText w:val=""/>
      <w:lvlJc w:val="left"/>
      <w:pPr>
        <w:ind w:left="2880" w:hanging="360"/>
      </w:pPr>
      <w:rPr>
        <w:rFonts w:ascii="Symbol" w:hAnsi="Symbol" w:cs="Symbol" w:hint="default"/>
      </w:rPr>
    </w:lvl>
    <w:lvl w:ilvl="4" w:tplc="6C406C80">
      <w:start w:val="1"/>
      <w:numFmt w:val="bullet"/>
      <w:lvlText w:val="o"/>
      <w:lvlJc w:val="left"/>
      <w:pPr>
        <w:ind w:left="3600" w:hanging="360"/>
      </w:pPr>
      <w:rPr>
        <w:rFonts w:ascii="Courier New" w:hAnsi="Courier New" w:cs="Courier New" w:hint="default"/>
      </w:rPr>
    </w:lvl>
    <w:lvl w:ilvl="5" w:tplc="0CCAF038">
      <w:start w:val="1"/>
      <w:numFmt w:val="bullet"/>
      <w:lvlText w:val=""/>
      <w:lvlJc w:val="left"/>
      <w:pPr>
        <w:ind w:left="4320" w:hanging="360"/>
      </w:pPr>
      <w:rPr>
        <w:rFonts w:ascii="Wingdings" w:hAnsi="Wingdings" w:cs="Wingdings" w:hint="default"/>
      </w:rPr>
    </w:lvl>
    <w:lvl w:ilvl="6" w:tplc="583C4C46">
      <w:start w:val="1"/>
      <w:numFmt w:val="bullet"/>
      <w:lvlText w:val=""/>
      <w:lvlJc w:val="left"/>
      <w:pPr>
        <w:ind w:left="5040" w:hanging="360"/>
      </w:pPr>
      <w:rPr>
        <w:rFonts w:ascii="Symbol" w:hAnsi="Symbol" w:cs="Symbol" w:hint="default"/>
      </w:rPr>
    </w:lvl>
    <w:lvl w:ilvl="7" w:tplc="96269F6A">
      <w:start w:val="1"/>
      <w:numFmt w:val="bullet"/>
      <w:lvlText w:val="o"/>
      <w:lvlJc w:val="left"/>
      <w:pPr>
        <w:ind w:left="5760" w:hanging="360"/>
      </w:pPr>
      <w:rPr>
        <w:rFonts w:ascii="Courier New" w:hAnsi="Courier New" w:cs="Courier New" w:hint="default"/>
      </w:rPr>
    </w:lvl>
    <w:lvl w:ilvl="8" w:tplc="22603D58">
      <w:start w:val="1"/>
      <w:numFmt w:val="bullet"/>
      <w:lvlText w:val=""/>
      <w:lvlJc w:val="left"/>
      <w:pPr>
        <w:ind w:left="6480" w:hanging="360"/>
      </w:pPr>
      <w:rPr>
        <w:rFonts w:ascii="Wingdings" w:hAnsi="Wingdings" w:cs="Wingdings" w:hint="default"/>
      </w:rPr>
    </w:lvl>
  </w:abstractNum>
  <w:num w:numId="1">
    <w:abstractNumId w:val="11"/>
  </w:num>
  <w:num w:numId="2">
    <w:abstractNumId w:val="21"/>
  </w:num>
  <w:num w:numId="3">
    <w:abstractNumId w:val="9"/>
  </w:num>
  <w:num w:numId="4">
    <w:abstractNumId w:val="6"/>
  </w:num>
  <w:num w:numId="5">
    <w:abstractNumId w:val="18"/>
  </w:num>
  <w:num w:numId="6">
    <w:abstractNumId w:val="10"/>
  </w:num>
  <w:num w:numId="7">
    <w:abstractNumId w:val="22"/>
  </w:num>
  <w:num w:numId="8">
    <w:abstractNumId w:val="3"/>
  </w:num>
  <w:num w:numId="9">
    <w:abstractNumId w:val="12"/>
  </w:num>
  <w:num w:numId="10">
    <w:abstractNumId w:val="16"/>
  </w:num>
  <w:num w:numId="11">
    <w:abstractNumId w:val="23"/>
  </w:num>
  <w:num w:numId="12">
    <w:abstractNumId w:val="1"/>
  </w:num>
  <w:num w:numId="13">
    <w:abstractNumId w:val="24"/>
  </w:num>
  <w:num w:numId="14">
    <w:abstractNumId w:val="0"/>
  </w:num>
  <w:num w:numId="15">
    <w:abstractNumId w:val="8"/>
  </w:num>
  <w:num w:numId="16">
    <w:abstractNumId w:val="7"/>
  </w:num>
  <w:num w:numId="17">
    <w:abstractNumId w:val="4"/>
  </w:num>
  <w:num w:numId="18">
    <w:abstractNumId w:val="13"/>
  </w:num>
  <w:num w:numId="19">
    <w:abstractNumId w:val="14"/>
  </w:num>
  <w:num w:numId="20">
    <w:abstractNumId w:val="17"/>
  </w:num>
  <w:num w:numId="21">
    <w:abstractNumId w:val="19"/>
  </w:num>
  <w:num w:numId="22">
    <w:abstractNumId w:val="20"/>
  </w:num>
  <w:num w:numId="23">
    <w:abstractNumId w:val="5"/>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2"/>
    <w:docVar w:name="WfLastSegment" w:val=" 7418"/>
    <w:docVar w:name="WfRevTM" w:val="C:\Documents and Settings\Translator2\Desktop\5.9\374747\20140904-1441_SAL_DE_C_4847_Agentur_en-US_de-DE-1996_OrderTm.Wordfast.txt"/>
    <w:docVar w:name="WfStyles" w:val=" 291   yes"/>
  </w:docVars>
  <w:rsids>
    <w:rsidRoot w:val="007D64AD"/>
    <w:rsid w:val="0000132E"/>
    <w:rsid w:val="0000703A"/>
    <w:rsid w:val="00007B1A"/>
    <w:rsid w:val="00012A68"/>
    <w:rsid w:val="00013752"/>
    <w:rsid w:val="00016391"/>
    <w:rsid w:val="00016BF8"/>
    <w:rsid w:val="00021C11"/>
    <w:rsid w:val="00023952"/>
    <w:rsid w:val="00031432"/>
    <w:rsid w:val="0003485E"/>
    <w:rsid w:val="000472F6"/>
    <w:rsid w:val="000538C5"/>
    <w:rsid w:val="00055008"/>
    <w:rsid w:val="000551DF"/>
    <w:rsid w:val="00056839"/>
    <w:rsid w:val="00060104"/>
    <w:rsid w:val="000635D7"/>
    <w:rsid w:val="00071D15"/>
    <w:rsid w:val="000733D2"/>
    <w:rsid w:val="0007360D"/>
    <w:rsid w:val="00073D32"/>
    <w:rsid w:val="000800B1"/>
    <w:rsid w:val="0008067A"/>
    <w:rsid w:val="0008074D"/>
    <w:rsid w:val="00082E6D"/>
    <w:rsid w:val="00084C21"/>
    <w:rsid w:val="00086098"/>
    <w:rsid w:val="000A64F4"/>
    <w:rsid w:val="000B1488"/>
    <w:rsid w:val="000C6014"/>
    <w:rsid w:val="000D29A2"/>
    <w:rsid w:val="000D4BE5"/>
    <w:rsid w:val="000D558B"/>
    <w:rsid w:val="000D597E"/>
    <w:rsid w:val="000D62EA"/>
    <w:rsid w:val="000D70A1"/>
    <w:rsid w:val="000D7BCE"/>
    <w:rsid w:val="000E3840"/>
    <w:rsid w:val="000E4B88"/>
    <w:rsid w:val="000E4D24"/>
    <w:rsid w:val="000F5DA2"/>
    <w:rsid w:val="0010195D"/>
    <w:rsid w:val="00104802"/>
    <w:rsid w:val="001153CD"/>
    <w:rsid w:val="00116A23"/>
    <w:rsid w:val="00121696"/>
    <w:rsid w:val="00121770"/>
    <w:rsid w:val="00133C6C"/>
    <w:rsid w:val="001340C5"/>
    <w:rsid w:val="00135CAB"/>
    <w:rsid w:val="00153443"/>
    <w:rsid w:val="0016110F"/>
    <w:rsid w:val="00166427"/>
    <w:rsid w:val="00167BE2"/>
    <w:rsid w:val="00167C10"/>
    <w:rsid w:val="00170E51"/>
    <w:rsid w:val="00174C6E"/>
    <w:rsid w:val="00187BD8"/>
    <w:rsid w:val="00187EA6"/>
    <w:rsid w:val="0019109E"/>
    <w:rsid w:val="00191F47"/>
    <w:rsid w:val="0019203D"/>
    <w:rsid w:val="00193561"/>
    <w:rsid w:val="001A4221"/>
    <w:rsid w:val="001A748A"/>
    <w:rsid w:val="001B4C23"/>
    <w:rsid w:val="001C2A9E"/>
    <w:rsid w:val="001D0AE5"/>
    <w:rsid w:val="001E30C6"/>
    <w:rsid w:val="001E4556"/>
    <w:rsid w:val="001F006E"/>
    <w:rsid w:val="001F2A4D"/>
    <w:rsid w:val="001F3F9D"/>
    <w:rsid w:val="001F7532"/>
    <w:rsid w:val="00200797"/>
    <w:rsid w:val="002032DD"/>
    <w:rsid w:val="00203E81"/>
    <w:rsid w:val="0020602B"/>
    <w:rsid w:val="00212BAD"/>
    <w:rsid w:val="00215538"/>
    <w:rsid w:val="00217A27"/>
    <w:rsid w:val="00221C8F"/>
    <w:rsid w:val="00223861"/>
    <w:rsid w:val="0023622A"/>
    <w:rsid w:val="00245F19"/>
    <w:rsid w:val="00251D78"/>
    <w:rsid w:val="00263DBA"/>
    <w:rsid w:val="0026487B"/>
    <w:rsid w:val="0026774D"/>
    <w:rsid w:val="00271426"/>
    <w:rsid w:val="00283A0B"/>
    <w:rsid w:val="00283F39"/>
    <w:rsid w:val="00286686"/>
    <w:rsid w:val="00291DA3"/>
    <w:rsid w:val="002A0E77"/>
    <w:rsid w:val="002A4FD3"/>
    <w:rsid w:val="002A651F"/>
    <w:rsid w:val="002B3216"/>
    <w:rsid w:val="002C0EFD"/>
    <w:rsid w:val="002C2622"/>
    <w:rsid w:val="002C6142"/>
    <w:rsid w:val="002C6DE7"/>
    <w:rsid w:val="002E29E7"/>
    <w:rsid w:val="002E63C6"/>
    <w:rsid w:val="002F0A64"/>
    <w:rsid w:val="002F2E60"/>
    <w:rsid w:val="00300A8E"/>
    <w:rsid w:val="003010A7"/>
    <w:rsid w:val="00312CB3"/>
    <w:rsid w:val="00313561"/>
    <w:rsid w:val="0033274E"/>
    <w:rsid w:val="0033426D"/>
    <w:rsid w:val="00340DF0"/>
    <w:rsid w:val="003429B3"/>
    <w:rsid w:val="00342A78"/>
    <w:rsid w:val="00346674"/>
    <w:rsid w:val="00350BD8"/>
    <w:rsid w:val="003539EB"/>
    <w:rsid w:val="00356755"/>
    <w:rsid w:val="00362224"/>
    <w:rsid w:val="0036439C"/>
    <w:rsid w:val="00366B72"/>
    <w:rsid w:val="003740A7"/>
    <w:rsid w:val="003765FB"/>
    <w:rsid w:val="00377DFA"/>
    <w:rsid w:val="00380521"/>
    <w:rsid w:val="00380DFB"/>
    <w:rsid w:val="00385885"/>
    <w:rsid w:val="003926D2"/>
    <w:rsid w:val="003939B1"/>
    <w:rsid w:val="003A0B78"/>
    <w:rsid w:val="003B5991"/>
    <w:rsid w:val="003C2A95"/>
    <w:rsid w:val="003C4666"/>
    <w:rsid w:val="003D3E28"/>
    <w:rsid w:val="003D4623"/>
    <w:rsid w:val="003D4C86"/>
    <w:rsid w:val="003D7EBD"/>
    <w:rsid w:val="003E23CD"/>
    <w:rsid w:val="003E42A8"/>
    <w:rsid w:val="003E628A"/>
    <w:rsid w:val="003E78DD"/>
    <w:rsid w:val="003F190C"/>
    <w:rsid w:val="003F3CD6"/>
    <w:rsid w:val="003F4419"/>
    <w:rsid w:val="00401963"/>
    <w:rsid w:val="00401EB2"/>
    <w:rsid w:val="004038E3"/>
    <w:rsid w:val="00405E30"/>
    <w:rsid w:val="00415C9C"/>
    <w:rsid w:val="004251F0"/>
    <w:rsid w:val="00430D25"/>
    <w:rsid w:val="00441720"/>
    <w:rsid w:val="0044410D"/>
    <w:rsid w:val="00454804"/>
    <w:rsid w:val="00454B5E"/>
    <w:rsid w:val="00456E52"/>
    <w:rsid w:val="00457E8F"/>
    <w:rsid w:val="00462299"/>
    <w:rsid w:val="00467D19"/>
    <w:rsid w:val="00467FF5"/>
    <w:rsid w:val="0047041C"/>
    <w:rsid w:val="00480642"/>
    <w:rsid w:val="00480CAD"/>
    <w:rsid w:val="00481C9A"/>
    <w:rsid w:val="00491F66"/>
    <w:rsid w:val="0049230B"/>
    <w:rsid w:val="004A3CD7"/>
    <w:rsid w:val="004A7CFE"/>
    <w:rsid w:val="004B13D3"/>
    <w:rsid w:val="004B6EFE"/>
    <w:rsid w:val="004C2630"/>
    <w:rsid w:val="004D3B43"/>
    <w:rsid w:val="004D7971"/>
    <w:rsid w:val="004E37BE"/>
    <w:rsid w:val="004E3A96"/>
    <w:rsid w:val="004E6F73"/>
    <w:rsid w:val="004F1E93"/>
    <w:rsid w:val="004F327D"/>
    <w:rsid w:val="004F4D39"/>
    <w:rsid w:val="004F6764"/>
    <w:rsid w:val="004F7E54"/>
    <w:rsid w:val="0050019D"/>
    <w:rsid w:val="005021DC"/>
    <w:rsid w:val="005109BF"/>
    <w:rsid w:val="0051311F"/>
    <w:rsid w:val="005134C7"/>
    <w:rsid w:val="0051609A"/>
    <w:rsid w:val="005339DF"/>
    <w:rsid w:val="0053640E"/>
    <w:rsid w:val="00541837"/>
    <w:rsid w:val="00543D02"/>
    <w:rsid w:val="005442B0"/>
    <w:rsid w:val="00551CAA"/>
    <w:rsid w:val="005536B7"/>
    <w:rsid w:val="0056504C"/>
    <w:rsid w:val="0056774A"/>
    <w:rsid w:val="005724AF"/>
    <w:rsid w:val="0058138C"/>
    <w:rsid w:val="005868BB"/>
    <w:rsid w:val="00590648"/>
    <w:rsid w:val="005949E8"/>
    <w:rsid w:val="005A1BE2"/>
    <w:rsid w:val="005B7593"/>
    <w:rsid w:val="005C4F95"/>
    <w:rsid w:val="005C5809"/>
    <w:rsid w:val="005C7BF0"/>
    <w:rsid w:val="005D52B4"/>
    <w:rsid w:val="005E7A50"/>
    <w:rsid w:val="00603223"/>
    <w:rsid w:val="006034A5"/>
    <w:rsid w:val="00603624"/>
    <w:rsid w:val="00610F44"/>
    <w:rsid w:val="0061360F"/>
    <w:rsid w:val="00614890"/>
    <w:rsid w:val="00626A9F"/>
    <w:rsid w:val="0063010E"/>
    <w:rsid w:val="0063255C"/>
    <w:rsid w:val="00636122"/>
    <w:rsid w:val="0064129A"/>
    <w:rsid w:val="00651730"/>
    <w:rsid w:val="00660251"/>
    <w:rsid w:val="00661D13"/>
    <w:rsid w:val="0066470A"/>
    <w:rsid w:val="00664DAF"/>
    <w:rsid w:val="00675620"/>
    <w:rsid w:val="00676996"/>
    <w:rsid w:val="00681BCF"/>
    <w:rsid w:val="0068407B"/>
    <w:rsid w:val="00684B03"/>
    <w:rsid w:val="006879DD"/>
    <w:rsid w:val="0069044F"/>
    <w:rsid w:val="00690828"/>
    <w:rsid w:val="00691933"/>
    <w:rsid w:val="00692073"/>
    <w:rsid w:val="00693248"/>
    <w:rsid w:val="006959DF"/>
    <w:rsid w:val="00695C81"/>
    <w:rsid w:val="006A5C77"/>
    <w:rsid w:val="006A74FB"/>
    <w:rsid w:val="006B023A"/>
    <w:rsid w:val="006B1C8A"/>
    <w:rsid w:val="006B1D8D"/>
    <w:rsid w:val="006B2C9D"/>
    <w:rsid w:val="006B2DF8"/>
    <w:rsid w:val="006B55E5"/>
    <w:rsid w:val="006D037C"/>
    <w:rsid w:val="006D0AFE"/>
    <w:rsid w:val="006D4D58"/>
    <w:rsid w:val="006D5975"/>
    <w:rsid w:val="006E0CE5"/>
    <w:rsid w:val="006E264E"/>
    <w:rsid w:val="006E28EC"/>
    <w:rsid w:val="006E71A5"/>
    <w:rsid w:val="006F0C74"/>
    <w:rsid w:val="006F7968"/>
    <w:rsid w:val="0070594D"/>
    <w:rsid w:val="00705F8F"/>
    <w:rsid w:val="00706D94"/>
    <w:rsid w:val="007156F9"/>
    <w:rsid w:val="00725C28"/>
    <w:rsid w:val="00726DFA"/>
    <w:rsid w:val="00727154"/>
    <w:rsid w:val="00733741"/>
    <w:rsid w:val="00741A4D"/>
    <w:rsid w:val="00745A48"/>
    <w:rsid w:val="00754BBF"/>
    <w:rsid w:val="00756116"/>
    <w:rsid w:val="007605B2"/>
    <w:rsid w:val="007643EF"/>
    <w:rsid w:val="00766FE9"/>
    <w:rsid w:val="00770F7D"/>
    <w:rsid w:val="00771CBD"/>
    <w:rsid w:val="00774D75"/>
    <w:rsid w:val="0077509C"/>
    <w:rsid w:val="00781E48"/>
    <w:rsid w:val="00782E0D"/>
    <w:rsid w:val="007877A0"/>
    <w:rsid w:val="00787CDD"/>
    <w:rsid w:val="007B4C1A"/>
    <w:rsid w:val="007B7E99"/>
    <w:rsid w:val="007D1675"/>
    <w:rsid w:val="007D3D43"/>
    <w:rsid w:val="007D50B8"/>
    <w:rsid w:val="007D64AD"/>
    <w:rsid w:val="007D791E"/>
    <w:rsid w:val="007D7E67"/>
    <w:rsid w:val="007E0012"/>
    <w:rsid w:val="007E30D8"/>
    <w:rsid w:val="007E55B2"/>
    <w:rsid w:val="007F2ABC"/>
    <w:rsid w:val="0080130C"/>
    <w:rsid w:val="00817805"/>
    <w:rsid w:val="008231E1"/>
    <w:rsid w:val="00823317"/>
    <w:rsid w:val="00823A4C"/>
    <w:rsid w:val="00827608"/>
    <w:rsid w:val="00831F0C"/>
    <w:rsid w:val="00836452"/>
    <w:rsid w:val="00836F65"/>
    <w:rsid w:val="00836FB6"/>
    <w:rsid w:val="00837506"/>
    <w:rsid w:val="00843F96"/>
    <w:rsid w:val="008440C6"/>
    <w:rsid w:val="0084727D"/>
    <w:rsid w:val="00856E61"/>
    <w:rsid w:val="00860ADF"/>
    <w:rsid w:val="00863262"/>
    <w:rsid w:val="008658A1"/>
    <w:rsid w:val="00867851"/>
    <w:rsid w:val="00867AC7"/>
    <w:rsid w:val="00871291"/>
    <w:rsid w:val="00871A07"/>
    <w:rsid w:val="008755B5"/>
    <w:rsid w:val="00877E82"/>
    <w:rsid w:val="008810F3"/>
    <w:rsid w:val="00881AB0"/>
    <w:rsid w:val="008822FA"/>
    <w:rsid w:val="008824E3"/>
    <w:rsid w:val="00890EA2"/>
    <w:rsid w:val="0089454A"/>
    <w:rsid w:val="008A4887"/>
    <w:rsid w:val="008A6EB2"/>
    <w:rsid w:val="008B295A"/>
    <w:rsid w:val="008B3741"/>
    <w:rsid w:val="008B6EE4"/>
    <w:rsid w:val="008C101D"/>
    <w:rsid w:val="008C39A6"/>
    <w:rsid w:val="008C7A5F"/>
    <w:rsid w:val="008D1EFC"/>
    <w:rsid w:val="008D1FBD"/>
    <w:rsid w:val="008F68AC"/>
    <w:rsid w:val="008F79DE"/>
    <w:rsid w:val="00915C80"/>
    <w:rsid w:val="009206D6"/>
    <w:rsid w:val="00927543"/>
    <w:rsid w:val="00942272"/>
    <w:rsid w:val="00943900"/>
    <w:rsid w:val="00952EAB"/>
    <w:rsid w:val="009554B4"/>
    <w:rsid w:val="00961B0D"/>
    <w:rsid w:val="00964251"/>
    <w:rsid w:val="00972328"/>
    <w:rsid w:val="00975C24"/>
    <w:rsid w:val="009773CF"/>
    <w:rsid w:val="00985862"/>
    <w:rsid w:val="0098778C"/>
    <w:rsid w:val="00987DD0"/>
    <w:rsid w:val="00991967"/>
    <w:rsid w:val="00994272"/>
    <w:rsid w:val="00997575"/>
    <w:rsid w:val="009A0A0F"/>
    <w:rsid w:val="009B2F05"/>
    <w:rsid w:val="009B67BE"/>
    <w:rsid w:val="009C3E48"/>
    <w:rsid w:val="009D56FA"/>
    <w:rsid w:val="009D7A70"/>
    <w:rsid w:val="009E35AE"/>
    <w:rsid w:val="009F3FEC"/>
    <w:rsid w:val="009F5BA1"/>
    <w:rsid w:val="00A04C83"/>
    <w:rsid w:val="00A12CF2"/>
    <w:rsid w:val="00A15100"/>
    <w:rsid w:val="00A171D2"/>
    <w:rsid w:val="00A237F1"/>
    <w:rsid w:val="00A23C10"/>
    <w:rsid w:val="00A24F10"/>
    <w:rsid w:val="00A25468"/>
    <w:rsid w:val="00A31397"/>
    <w:rsid w:val="00A443CD"/>
    <w:rsid w:val="00A55DB3"/>
    <w:rsid w:val="00A62958"/>
    <w:rsid w:val="00A64A65"/>
    <w:rsid w:val="00A70C4D"/>
    <w:rsid w:val="00A721AB"/>
    <w:rsid w:val="00A7558F"/>
    <w:rsid w:val="00A842A4"/>
    <w:rsid w:val="00A8493B"/>
    <w:rsid w:val="00A85FBB"/>
    <w:rsid w:val="00A923F1"/>
    <w:rsid w:val="00A96146"/>
    <w:rsid w:val="00A96B7E"/>
    <w:rsid w:val="00AA322F"/>
    <w:rsid w:val="00AB0876"/>
    <w:rsid w:val="00AB47A2"/>
    <w:rsid w:val="00AC0482"/>
    <w:rsid w:val="00AC53A9"/>
    <w:rsid w:val="00AD14DF"/>
    <w:rsid w:val="00AD274A"/>
    <w:rsid w:val="00AD618E"/>
    <w:rsid w:val="00AE0158"/>
    <w:rsid w:val="00AE242B"/>
    <w:rsid w:val="00AE3040"/>
    <w:rsid w:val="00AE6D33"/>
    <w:rsid w:val="00AE7C1D"/>
    <w:rsid w:val="00B01856"/>
    <w:rsid w:val="00B13445"/>
    <w:rsid w:val="00B22135"/>
    <w:rsid w:val="00B30578"/>
    <w:rsid w:val="00B3357B"/>
    <w:rsid w:val="00B36578"/>
    <w:rsid w:val="00B45CE5"/>
    <w:rsid w:val="00B46466"/>
    <w:rsid w:val="00B4691F"/>
    <w:rsid w:val="00B60463"/>
    <w:rsid w:val="00B628FA"/>
    <w:rsid w:val="00B62B63"/>
    <w:rsid w:val="00B651C4"/>
    <w:rsid w:val="00B654BB"/>
    <w:rsid w:val="00B70CAD"/>
    <w:rsid w:val="00B71EBA"/>
    <w:rsid w:val="00B77A31"/>
    <w:rsid w:val="00B852E3"/>
    <w:rsid w:val="00B85DE8"/>
    <w:rsid w:val="00B866EC"/>
    <w:rsid w:val="00B92062"/>
    <w:rsid w:val="00B932D9"/>
    <w:rsid w:val="00B94068"/>
    <w:rsid w:val="00BA5B64"/>
    <w:rsid w:val="00BA6CBB"/>
    <w:rsid w:val="00BB09EE"/>
    <w:rsid w:val="00BD15D4"/>
    <w:rsid w:val="00BD7448"/>
    <w:rsid w:val="00BE39A6"/>
    <w:rsid w:val="00BE704A"/>
    <w:rsid w:val="00BE7101"/>
    <w:rsid w:val="00BF0A27"/>
    <w:rsid w:val="00BF13A2"/>
    <w:rsid w:val="00C0230B"/>
    <w:rsid w:val="00C11684"/>
    <w:rsid w:val="00C22FFF"/>
    <w:rsid w:val="00C26FFF"/>
    <w:rsid w:val="00C27AB1"/>
    <w:rsid w:val="00C316CF"/>
    <w:rsid w:val="00C31B91"/>
    <w:rsid w:val="00C3209C"/>
    <w:rsid w:val="00C32FF9"/>
    <w:rsid w:val="00C367DE"/>
    <w:rsid w:val="00C4073F"/>
    <w:rsid w:val="00C44A7C"/>
    <w:rsid w:val="00C47E02"/>
    <w:rsid w:val="00C50B85"/>
    <w:rsid w:val="00C67E20"/>
    <w:rsid w:val="00C725F6"/>
    <w:rsid w:val="00C73A0A"/>
    <w:rsid w:val="00C770B9"/>
    <w:rsid w:val="00C77288"/>
    <w:rsid w:val="00C819BD"/>
    <w:rsid w:val="00C86BFF"/>
    <w:rsid w:val="00C957B3"/>
    <w:rsid w:val="00C95DF0"/>
    <w:rsid w:val="00C96CE7"/>
    <w:rsid w:val="00CA66FD"/>
    <w:rsid w:val="00CB18DF"/>
    <w:rsid w:val="00CC0AE6"/>
    <w:rsid w:val="00CC0C3D"/>
    <w:rsid w:val="00CC18DF"/>
    <w:rsid w:val="00CC3C03"/>
    <w:rsid w:val="00CD4FA6"/>
    <w:rsid w:val="00CE4B3C"/>
    <w:rsid w:val="00D05310"/>
    <w:rsid w:val="00D16DB0"/>
    <w:rsid w:val="00D2581C"/>
    <w:rsid w:val="00D37EB1"/>
    <w:rsid w:val="00D40509"/>
    <w:rsid w:val="00D43A5A"/>
    <w:rsid w:val="00D4614D"/>
    <w:rsid w:val="00D53032"/>
    <w:rsid w:val="00D535AE"/>
    <w:rsid w:val="00D60C78"/>
    <w:rsid w:val="00D61F3D"/>
    <w:rsid w:val="00D75F86"/>
    <w:rsid w:val="00D76ACB"/>
    <w:rsid w:val="00D76BD9"/>
    <w:rsid w:val="00D944F9"/>
    <w:rsid w:val="00DA316A"/>
    <w:rsid w:val="00DB3F49"/>
    <w:rsid w:val="00DB41EF"/>
    <w:rsid w:val="00DB73D4"/>
    <w:rsid w:val="00DC2846"/>
    <w:rsid w:val="00DD22DB"/>
    <w:rsid w:val="00DD3298"/>
    <w:rsid w:val="00DD4555"/>
    <w:rsid w:val="00DD7019"/>
    <w:rsid w:val="00DE561B"/>
    <w:rsid w:val="00DE5B9E"/>
    <w:rsid w:val="00DE6DF6"/>
    <w:rsid w:val="00E05F21"/>
    <w:rsid w:val="00E17F9A"/>
    <w:rsid w:val="00E210BE"/>
    <w:rsid w:val="00E40243"/>
    <w:rsid w:val="00E4388E"/>
    <w:rsid w:val="00E47ED6"/>
    <w:rsid w:val="00E56409"/>
    <w:rsid w:val="00E56E8C"/>
    <w:rsid w:val="00E5766B"/>
    <w:rsid w:val="00E60527"/>
    <w:rsid w:val="00E66FB3"/>
    <w:rsid w:val="00E71EFE"/>
    <w:rsid w:val="00E87868"/>
    <w:rsid w:val="00E90E1D"/>
    <w:rsid w:val="00E91628"/>
    <w:rsid w:val="00E9673F"/>
    <w:rsid w:val="00EA21CB"/>
    <w:rsid w:val="00EC42F5"/>
    <w:rsid w:val="00EC6101"/>
    <w:rsid w:val="00EE4B64"/>
    <w:rsid w:val="00EF133B"/>
    <w:rsid w:val="00EF2D83"/>
    <w:rsid w:val="00EF4B3D"/>
    <w:rsid w:val="00F0732C"/>
    <w:rsid w:val="00F112BF"/>
    <w:rsid w:val="00F14054"/>
    <w:rsid w:val="00F15711"/>
    <w:rsid w:val="00F17465"/>
    <w:rsid w:val="00F31ADF"/>
    <w:rsid w:val="00F31B01"/>
    <w:rsid w:val="00F42363"/>
    <w:rsid w:val="00F50270"/>
    <w:rsid w:val="00F53B6C"/>
    <w:rsid w:val="00F6519B"/>
    <w:rsid w:val="00F804AE"/>
    <w:rsid w:val="00F80E60"/>
    <w:rsid w:val="00F85570"/>
    <w:rsid w:val="00F90F4A"/>
    <w:rsid w:val="00FA0F42"/>
    <w:rsid w:val="00FA6381"/>
    <w:rsid w:val="00FA6E1B"/>
    <w:rsid w:val="00FB6032"/>
    <w:rsid w:val="00FC047A"/>
    <w:rsid w:val="00FC1A3C"/>
    <w:rsid w:val="00FC25E0"/>
    <w:rsid w:val="00FD53D2"/>
    <w:rsid w:val="00FE4221"/>
    <w:rsid w:val="00FF5848"/>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2EC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60" w:lineRule="auto"/>
    </w:pPr>
    <w:rPr>
      <w:rFonts w:ascii="Arial" w:eastAsia="MS Mincho" w:hAnsi="Arial" w:cs="Arial"/>
      <w:lang w:val="en-GB"/>
    </w:rPr>
  </w:style>
  <w:style w:type="paragraph" w:styleId="berschrift1">
    <w:name w:val="heading 1"/>
    <w:basedOn w:val="Standard"/>
    <w:next w:val="Standard"/>
    <w:link w:val="berschrift1Zchn"/>
    <w:qFormat/>
    <w:pPr>
      <w:spacing w:line="240" w:lineRule="auto"/>
      <w:jc w:val="center"/>
      <w:outlineLvl w:val="0"/>
    </w:pPr>
    <w:rPr>
      <w:rFonts w:cs="Times New Roman"/>
      <w:b/>
      <w:bCs/>
      <w:snapToGrid w:val="0"/>
      <w:sz w:val="28"/>
      <w:szCs w:val="28"/>
      <w:lang w:val="x-none" w:eastAsia="x-none"/>
    </w:rPr>
  </w:style>
  <w:style w:type="paragraph" w:styleId="berschrift2">
    <w:name w:val="heading 2"/>
    <w:basedOn w:val="Standard"/>
    <w:next w:val="Standard"/>
    <w:link w:val="berschrift2Zchn"/>
    <w:uiPriority w:val="9"/>
    <w:qFormat/>
    <w:pPr>
      <w:spacing w:line="240" w:lineRule="auto"/>
      <w:jc w:val="center"/>
      <w:outlineLvl w:val="1"/>
    </w:pPr>
    <w:rPr>
      <w:rFonts w:ascii="Times New Roman" w:eastAsia="Times New Roman" w:hAnsi="Times New Roman" w:cs="Times New Roman"/>
      <w:b/>
      <w:bCs/>
      <w:i/>
      <w:iCs/>
      <w:snapToGrid w:val="0"/>
      <w:sz w:val="28"/>
      <w:szCs w:val="28"/>
    </w:rPr>
  </w:style>
  <w:style w:type="paragraph" w:styleId="berschrift3">
    <w:name w:val="heading 3"/>
    <w:basedOn w:val="Standard"/>
    <w:next w:val="Standard"/>
    <w:link w:val="berschrift3Zchn"/>
    <w:qFormat/>
    <w:pPr>
      <w:outlineLvl w:val="2"/>
    </w:pPr>
    <w:rPr>
      <w:rFonts w:eastAsia="Times New Roman" w:cs="Times New Roman"/>
      <w:b/>
      <w:bCs/>
      <w:snapToGrid w:val="0"/>
      <w:sz w:val="24"/>
      <w:szCs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8">
    <w:name w:val="Char8"/>
    <w:rPr>
      <w:rFonts w:ascii="Times New Roman" w:eastAsia="Times New Roman" w:hAnsi="Times New Roman" w:cs="Times New Roman"/>
      <w:b/>
      <w:bCs/>
      <w:snapToGrid w:val="0"/>
      <w:kern w:val="32"/>
      <w:sz w:val="32"/>
      <w:szCs w:val="32"/>
      <w:lang w:val="en-GB"/>
    </w:rPr>
  </w:style>
  <w:style w:type="character" w:customStyle="1" w:styleId="Char7">
    <w:name w:val="Char7"/>
    <w:semiHidden/>
    <w:rPr>
      <w:rFonts w:ascii="Times New Roman" w:hAnsi="Times New Roman" w:cs="Times New Roman"/>
      <w:b/>
      <w:bCs/>
      <w:i/>
      <w:iCs/>
      <w:sz w:val="28"/>
      <w:szCs w:val="28"/>
      <w:lang w:val="en-GB"/>
    </w:rPr>
  </w:style>
  <w:style w:type="character" w:customStyle="1" w:styleId="Char6">
    <w:name w:val="Char6"/>
    <w:semiHidden/>
    <w:rPr>
      <w:rFonts w:ascii="Times New Roman" w:eastAsia="Times New Roman" w:hAnsi="Times New Roman" w:cs="Times New Roman"/>
      <w:b/>
      <w:bCs/>
      <w:snapToGrid w:val="0"/>
      <w:sz w:val="26"/>
      <w:szCs w:val="26"/>
      <w:lang w:val="en-GB"/>
    </w:rPr>
  </w:style>
  <w:style w:type="character" w:customStyle="1" w:styleId="berschrift1Zchn">
    <w:name w:val="Überschrift 1 Zchn"/>
    <w:link w:val="berschrift1"/>
    <w:rPr>
      <w:rFonts w:ascii="Arial" w:eastAsia="MS Mincho" w:hAnsi="Arial" w:cs="Arial"/>
      <w:b/>
      <w:bCs/>
      <w:snapToGrid w:val="0"/>
      <w:sz w:val="28"/>
      <w:szCs w:val="28"/>
      <w:lang w:val="x-none"/>
    </w:rPr>
  </w:style>
  <w:style w:type="character" w:customStyle="1" w:styleId="hps">
    <w:name w:val="hps"/>
  </w:style>
  <w:style w:type="paragraph" w:styleId="Kopfzeile">
    <w:name w:val="header"/>
    <w:basedOn w:val="Standard"/>
    <w:link w:val="Seitenzahl"/>
    <w:pPr>
      <w:tabs>
        <w:tab w:val="center" w:pos="4536"/>
        <w:tab w:val="right" w:pos="9072"/>
      </w:tabs>
    </w:pPr>
  </w:style>
  <w:style w:type="character" w:customStyle="1" w:styleId="berschrift2Zchn">
    <w:name w:val="Überschrift 2 Zchn"/>
    <w:link w:val="berschrift2"/>
    <w:semiHidden/>
    <w:rPr>
      <w:rFonts w:ascii="Arial" w:eastAsia="MS Mincho" w:hAnsi="Arial" w:cs="Arial"/>
      <w:snapToGrid w:val="0"/>
      <w:lang w:val="en-GB"/>
    </w:rPr>
  </w:style>
  <w:style w:type="character" w:customStyle="1" w:styleId="berschrift3Zchn">
    <w:name w:val="Überschrift 3 Zchn"/>
    <w:link w:val="berschrift3"/>
    <w:rPr>
      <w:rFonts w:ascii="Arial" w:hAnsi="Arial" w:cs="Arial"/>
      <w:b/>
      <w:bCs/>
      <w:snapToGrid w:val="0"/>
      <w:sz w:val="24"/>
      <w:szCs w:val="24"/>
      <w:lang w:val="x-none"/>
    </w:rPr>
  </w:style>
  <w:style w:type="character" w:styleId="Hyperlink">
    <w:name w:val="Hyperlink"/>
    <w:rPr>
      <w:rFonts w:ascii="Arial" w:hAnsi="Arial" w:cs="Arial"/>
      <w:color w:val="0000FF"/>
      <w:sz w:val="20"/>
      <w:szCs w:val="20"/>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rPr>
      <w:rFonts w:eastAsia="Times New Roman" w:cs="Times New Roman"/>
      <w:color w:val="545050"/>
      <w:sz w:val="17"/>
      <w:szCs w:val="17"/>
      <w:lang w:val="x-none" w:eastAsia="x-none"/>
    </w:rPr>
  </w:style>
  <w:style w:type="character" w:customStyle="1" w:styleId="Char4">
    <w:name w:val="Char4"/>
    <w:semiHidden/>
    <w:rPr>
      <w:rFonts w:ascii="Arial" w:eastAsia="MS Mincho" w:hAnsi="Arial" w:cs="Arial"/>
      <w:snapToGrid w:val="0"/>
      <w:lang w:val="en-GB"/>
    </w:rPr>
  </w:style>
  <w:style w:type="character" w:customStyle="1" w:styleId="productsubheader">
    <w:name w:val="product_subheader"/>
  </w:style>
  <w:style w:type="paragraph" w:customStyle="1" w:styleId="Flietext">
    <w:name w:val="Fließtext"/>
    <w:basedOn w:val="Standard"/>
    <w:rPr>
      <w:rFonts w:eastAsia="Times New Roman"/>
      <w:noProof/>
      <w:lang w:val="de-DE"/>
    </w:rPr>
  </w:style>
  <w:style w:type="paragraph" w:customStyle="1" w:styleId="BoilerText">
    <w:name w:val="Boiler Text"/>
    <w:basedOn w:val="Standard"/>
    <w:link w:val="Char1"/>
    <w:rPr>
      <w:rFonts w:cs="Times New Roman"/>
      <w:b/>
      <w:bCs/>
      <w:snapToGrid w:val="0"/>
      <w:lang w:eastAsia="x-none"/>
    </w:rPr>
  </w:style>
  <w:style w:type="character" w:styleId="Seitenzahl">
    <w:name w:val="page number"/>
    <w:aliases w:val="Kopfzeile Zchn"/>
    <w:basedOn w:val="Absatz-Standardschriftart"/>
    <w:link w:val="Kopfzeile"/>
  </w:style>
  <w:style w:type="character" w:customStyle="1" w:styleId="ZchnZchn8">
    <w:name w:val="Zchn Zchn8"/>
    <w:semiHidden/>
    <w:rPr>
      <w:rFonts w:ascii="Times New Roman" w:hAnsi="Times New Roman" w:cs="Times New Roman"/>
      <w:b/>
      <w:bCs/>
      <w:lang w:val="en-GB"/>
    </w:rPr>
  </w:style>
  <w:style w:type="paragraph" w:customStyle="1" w:styleId="legal">
    <w:name w:val="legal"/>
    <w:basedOn w:val="Standard"/>
    <w:pPr>
      <w:spacing w:before="100" w:beforeAutospacing="1" w:after="100" w:afterAutospacing="1" w:line="240" w:lineRule="auto"/>
    </w:pPr>
    <w:rPr>
      <w:rFonts w:ascii="Times New Roman" w:eastAsia="Times New Roman" w:hAnsi="Times New Roman" w:cs="Times New Roman"/>
      <w:snapToGrid w:val="0"/>
      <w:color w:val="000000"/>
      <w:sz w:val="24"/>
      <w:szCs w:val="24"/>
      <w:lang w:val="de-DE"/>
    </w:rPr>
  </w:style>
  <w:style w:type="paragraph" w:customStyle="1" w:styleId="Noparagraphstyle">
    <w:name w:val="[No paragraph style]"/>
    <w:link w:val="Char"/>
    <w:pPr>
      <w:widowControl w:val="0"/>
      <w:spacing w:line="288" w:lineRule="auto"/>
    </w:pPr>
    <w:rPr>
      <w:rFonts w:ascii="Courier New" w:eastAsia="MS Mincho" w:hAnsi="Courier New" w:cs="Courier New"/>
      <w:snapToGrid w:val="0"/>
      <w:lang w:val="en-GB"/>
    </w:rPr>
  </w:style>
  <w:style w:type="character" w:customStyle="1" w:styleId="f51">
    <w:name w:val="f51"/>
    <w:rPr>
      <w:rFonts w:ascii="Arial" w:hAnsi="Arial" w:cs="Arial"/>
      <w:color w:val="000000"/>
      <w:sz w:val="16"/>
      <w:szCs w:val="16"/>
    </w:rPr>
  </w:style>
  <w:style w:type="character" w:customStyle="1" w:styleId="f41">
    <w:name w:val="f41"/>
    <w:rPr>
      <w:rFonts w:ascii="Arial" w:hAnsi="Arial" w:cs="Arial"/>
      <w:color w:val="000000"/>
      <w:sz w:val="16"/>
      <w:szCs w:val="16"/>
    </w:rPr>
  </w:style>
  <w:style w:type="character" w:customStyle="1" w:styleId="f31">
    <w:name w:val="f31"/>
    <w:rPr>
      <w:rFonts w:ascii="Times New Roman" w:hAnsi="Times New Roman" w:cs="Times New Roman"/>
      <w:color w:val="000000"/>
      <w:sz w:val="16"/>
      <w:szCs w:val="16"/>
    </w:rPr>
  </w:style>
  <w:style w:type="character" w:customStyle="1" w:styleId="FuzeileZchn">
    <w:name w:val="Fußzeile Zchn"/>
    <w:link w:val="Fuzeile"/>
    <w:rPr>
      <w:rFonts w:ascii="Arial" w:hAnsi="Arial" w:cs="Arial"/>
      <w:color w:val="545050"/>
      <w:sz w:val="17"/>
      <w:szCs w:val="17"/>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Char3">
    <w:name w:val="Char3"/>
    <w:semiHidden/>
    <w:rPr>
      <w:rFonts w:ascii="Arial" w:eastAsia="MS Mincho" w:hAnsi="Arial" w:cs="Arial"/>
      <w:snapToGrid w:val="0"/>
      <w:lang w:val="en-GB"/>
    </w:rPr>
  </w:style>
  <w:style w:type="character" w:customStyle="1" w:styleId="CommentTextChar">
    <w:name w:val="Comment Text Char"/>
    <w:semiHidden/>
    <w:rPr>
      <w:rFonts w:ascii="Arial" w:eastAsia="MS Mincho" w:hAnsi="Arial" w:cs="Arial"/>
      <w:snapToGrid w:val="0"/>
      <w:lang w:val="en-GB"/>
    </w:rPr>
  </w:style>
  <w:style w:type="paragraph" w:styleId="Sprechblasentext">
    <w:name w:val="Balloon Text"/>
    <w:basedOn w:val="Standard"/>
    <w:semiHidden/>
    <w:rPr>
      <w:rFonts w:ascii="Times New Roman" w:hAnsi="Times New Roman" w:cs="Times New Roman"/>
      <w:snapToGrid w:val="0"/>
      <w:sz w:val="16"/>
      <w:szCs w:val="16"/>
    </w:rPr>
  </w:style>
  <w:style w:type="character" w:customStyle="1" w:styleId="Char2">
    <w:name w:val="Char2"/>
    <w:semiHidden/>
    <w:rPr>
      <w:rFonts w:ascii="Times New Roman" w:eastAsia="MS Mincho" w:hAnsi="Times New Roman" w:cs="Times New Roman"/>
      <w:sz w:val="16"/>
      <w:szCs w:val="16"/>
      <w:lang w:val="en-GB"/>
    </w:rPr>
  </w:style>
  <w:style w:type="paragraph" w:styleId="Kommentarthema">
    <w:name w:val="annotation subject"/>
    <w:basedOn w:val="Kommentartext"/>
    <w:next w:val="Kommentartext"/>
    <w:semiHidden/>
    <w:rPr>
      <w:b/>
      <w:bCs/>
    </w:rPr>
  </w:style>
  <w:style w:type="character" w:customStyle="1" w:styleId="Char1">
    <w:name w:val="Char1"/>
    <w:link w:val="BoilerText"/>
    <w:semiHidden/>
    <w:rPr>
      <w:rFonts w:ascii="Arial" w:eastAsia="MS Mincho" w:hAnsi="Arial" w:cs="Arial"/>
      <w:b/>
      <w:bCs/>
      <w:snapToGrid w:val="0"/>
      <w:lang w:val="en-GB"/>
    </w:rPr>
  </w:style>
  <w:style w:type="paragraph" w:styleId="NurText">
    <w:name w:val="Plain Text"/>
    <w:basedOn w:val="Standard"/>
    <w:pPr>
      <w:spacing w:line="240" w:lineRule="auto"/>
    </w:pPr>
    <w:rPr>
      <w:rFonts w:ascii="Courier New" w:hAnsi="Courier New" w:cs="Courier New"/>
    </w:rPr>
  </w:style>
  <w:style w:type="character" w:customStyle="1" w:styleId="Char">
    <w:name w:val="Char"/>
    <w:link w:val="Noparagraphstyle"/>
    <w:rPr>
      <w:rFonts w:ascii="Courier New" w:eastAsia="MS Mincho" w:hAnsi="Courier New" w:cs="Courier New"/>
      <w:snapToGrid w:val="0"/>
      <w:lang w:val="en-GB" w:eastAsia="de-DE" w:bidi="ar-SA"/>
    </w:rPr>
  </w:style>
  <w:style w:type="character" w:customStyle="1" w:styleId="PlainTextChar">
    <w:name w:val="Plain Text Char"/>
    <w:semiHidden/>
    <w:rPr>
      <w:rFonts w:ascii="Courier New" w:eastAsia="MS Mincho" w:hAnsi="Courier New" w:cs="Courier New"/>
      <w:lang w:val="en-GB"/>
    </w:rPr>
  </w:style>
  <w:style w:type="character" w:customStyle="1" w:styleId="PlainTextChar1">
    <w:name w:val="Plain Text Char1"/>
    <w:rPr>
      <w:rFonts w:ascii="Times New Roman" w:hAnsi="Times New Roman" w:cs="Times New Roman"/>
      <w:sz w:val="21"/>
      <w:szCs w:val="21"/>
      <w:lang w:val="x-none"/>
    </w:rPr>
  </w:style>
  <w:style w:type="character" w:customStyle="1" w:styleId="FooterChar">
    <w:name w:val="Footer Char"/>
    <w:rPr>
      <w:rFonts w:ascii="Arial" w:eastAsia="MS Mincho" w:hAnsi="Arial" w:cs="Arial"/>
      <w:b/>
      <w:bCs/>
      <w:snapToGrid w:val="0"/>
      <w:lang w:val="en-GB"/>
    </w:rPr>
  </w:style>
  <w:style w:type="table" w:customStyle="1" w:styleId="Grigliamedia1-Colore2">
    <w:name w:val="Griglia media 1 - Colore 2"/>
    <w:rPr>
      <w:color w:val="000000"/>
    </w:rPr>
    <w:tblPr>
      <w:tblInd w:w="0" w:type="dxa"/>
      <w:tblCellMar>
        <w:top w:w="0" w:type="dxa"/>
        <w:left w:w="108" w:type="dxa"/>
        <w:bottom w:w="0" w:type="dxa"/>
        <w:right w:w="108" w:type="dxa"/>
      </w:tblCellMar>
    </w:tblPr>
    <w:tcPr>
      <w:shd w:val="clear" w:color="auto" w:fill="EDF2F8"/>
    </w:tcPr>
  </w:style>
  <w:style w:type="character" w:customStyle="1" w:styleId="atn">
    <w:name w:val="at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1">
    <w:name w:val="Normal1"/>
    <w:pPr>
      <w:spacing w:line="276" w:lineRule="auto"/>
    </w:pPr>
    <w:rPr>
      <w:rFonts w:ascii="Arial" w:hAnsi="Arial" w:cs="Arial"/>
      <w:snapToGrid w:val="0"/>
      <w:color w:val="000000"/>
      <w:sz w:val="22"/>
      <w:szCs w:val="22"/>
      <w:lang w:val="en-US"/>
    </w:rPr>
  </w:style>
  <w:style w:type="paragraph" w:styleId="StandardWeb">
    <w:name w:val="Normal (Web)"/>
    <w:basedOn w:val="Standard"/>
    <w:pPr>
      <w:spacing w:after="240" w:line="240" w:lineRule="auto"/>
    </w:pPr>
    <w:rPr>
      <w:rFonts w:ascii="Times New Roman" w:hAnsi="Times New Roman" w:cs="Times New Roman"/>
      <w:snapToGrid w:val="0"/>
      <w:sz w:val="24"/>
      <w:szCs w:val="24"/>
      <w:lang w:val="en-US"/>
    </w:rPr>
  </w:style>
  <w:style w:type="paragraph" w:customStyle="1" w:styleId="HelleListe-Akzent51">
    <w:name w:val="Helle Liste - Akzent 51"/>
    <w:basedOn w:val="Standard"/>
    <w:uiPriority w:val="34"/>
    <w:qFormat/>
    <w:rsid w:val="00610F44"/>
    <w:pPr>
      <w:spacing w:after="200" w:line="276" w:lineRule="auto"/>
      <w:ind w:left="720"/>
      <w:contextualSpacing/>
    </w:pPr>
    <w:rPr>
      <w:rFonts w:ascii="Calibri" w:eastAsia="Calibri" w:hAnsi="Calibri" w:cs="Times New Roman"/>
      <w:sz w:val="22"/>
      <w:szCs w:val="22"/>
      <w:lang w:val="en-US" w:eastAsia="en-US"/>
    </w:rPr>
  </w:style>
  <w:style w:type="character" w:customStyle="1" w:styleId="fluss11">
    <w:name w:val="fluss11"/>
    <w:rsid w:val="00D75F86"/>
    <w:rPr>
      <w:rFonts w:ascii="Arial" w:hAnsi="Arial" w:cs="Arial" w:hint="default"/>
      <w:sz w:val="18"/>
      <w:szCs w:val="18"/>
    </w:rPr>
  </w:style>
  <w:style w:type="character" w:styleId="Hervorhebung">
    <w:name w:val="Emphasis"/>
    <w:uiPriority w:val="20"/>
    <w:qFormat/>
    <w:rsid w:val="003939B1"/>
    <w:rPr>
      <w:i/>
      <w:iCs/>
    </w:rPr>
  </w:style>
  <w:style w:type="character" w:customStyle="1" w:styleId="NichtaufgelsteErwhnung1">
    <w:name w:val="Nicht aufgelöste Erwähnung1"/>
    <w:basedOn w:val="Absatz-Standardschriftart"/>
    <w:uiPriority w:val="99"/>
    <w:semiHidden/>
    <w:unhideWhenUsed/>
    <w:rsid w:val="008D1EFC"/>
    <w:rPr>
      <w:color w:val="605E5C"/>
      <w:shd w:val="clear" w:color="auto" w:fill="E1DFDD"/>
    </w:rPr>
  </w:style>
  <w:style w:type="character" w:styleId="NichtaufgelsteErwhnung">
    <w:name w:val="Unresolved Mention"/>
    <w:basedOn w:val="Absatz-Standardschriftart"/>
    <w:uiPriority w:val="99"/>
    <w:semiHidden/>
    <w:unhideWhenUsed/>
    <w:rsid w:val="00F53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3287">
      <w:bodyDiv w:val="1"/>
      <w:marLeft w:val="0"/>
      <w:marRight w:val="0"/>
      <w:marTop w:val="0"/>
      <w:marBottom w:val="0"/>
      <w:divBdr>
        <w:top w:val="none" w:sz="0" w:space="0" w:color="auto"/>
        <w:left w:val="none" w:sz="0" w:space="0" w:color="auto"/>
        <w:bottom w:val="none" w:sz="0" w:space="0" w:color="auto"/>
        <w:right w:val="none" w:sz="0" w:space="0" w:color="auto"/>
      </w:divBdr>
      <w:divsChild>
        <w:div w:id="1850900412">
          <w:marLeft w:val="0"/>
          <w:marRight w:val="0"/>
          <w:marTop w:val="0"/>
          <w:marBottom w:val="0"/>
          <w:divBdr>
            <w:top w:val="none" w:sz="0" w:space="0" w:color="auto"/>
            <w:left w:val="none" w:sz="0" w:space="0" w:color="auto"/>
            <w:bottom w:val="none" w:sz="0" w:space="0" w:color="auto"/>
            <w:right w:val="none" w:sz="0" w:space="0" w:color="auto"/>
          </w:divBdr>
          <w:divsChild>
            <w:div w:id="96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6082">
      <w:bodyDiv w:val="1"/>
      <w:marLeft w:val="0"/>
      <w:marRight w:val="0"/>
      <w:marTop w:val="0"/>
      <w:marBottom w:val="0"/>
      <w:divBdr>
        <w:top w:val="none" w:sz="0" w:space="0" w:color="auto"/>
        <w:left w:val="none" w:sz="0" w:space="0" w:color="auto"/>
        <w:bottom w:val="none" w:sz="0" w:space="0" w:color="auto"/>
        <w:right w:val="none" w:sz="0" w:space="0" w:color="auto"/>
      </w:divBdr>
    </w:div>
    <w:div w:id="358093759">
      <w:bodyDiv w:val="1"/>
      <w:marLeft w:val="0"/>
      <w:marRight w:val="0"/>
      <w:marTop w:val="0"/>
      <w:marBottom w:val="0"/>
      <w:divBdr>
        <w:top w:val="none" w:sz="0" w:space="0" w:color="auto"/>
        <w:left w:val="none" w:sz="0" w:space="0" w:color="auto"/>
        <w:bottom w:val="none" w:sz="0" w:space="0" w:color="auto"/>
        <w:right w:val="none" w:sz="0" w:space="0" w:color="auto"/>
      </w:divBdr>
      <w:divsChild>
        <w:div w:id="357706338">
          <w:marLeft w:val="0"/>
          <w:marRight w:val="0"/>
          <w:marTop w:val="0"/>
          <w:marBottom w:val="0"/>
          <w:divBdr>
            <w:top w:val="none" w:sz="0" w:space="0" w:color="auto"/>
            <w:left w:val="none" w:sz="0" w:space="0" w:color="auto"/>
            <w:bottom w:val="none" w:sz="0" w:space="0" w:color="auto"/>
            <w:right w:val="none" w:sz="0" w:space="0" w:color="auto"/>
          </w:divBdr>
          <w:divsChild>
            <w:div w:id="1654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877">
      <w:bodyDiv w:val="1"/>
      <w:marLeft w:val="0"/>
      <w:marRight w:val="0"/>
      <w:marTop w:val="0"/>
      <w:marBottom w:val="0"/>
      <w:divBdr>
        <w:top w:val="none" w:sz="0" w:space="0" w:color="auto"/>
        <w:left w:val="none" w:sz="0" w:space="0" w:color="auto"/>
        <w:bottom w:val="none" w:sz="0" w:space="0" w:color="auto"/>
        <w:right w:val="none" w:sz="0" w:space="0" w:color="auto"/>
      </w:divBdr>
      <w:divsChild>
        <w:div w:id="941380491">
          <w:marLeft w:val="0"/>
          <w:marRight w:val="0"/>
          <w:marTop w:val="0"/>
          <w:marBottom w:val="0"/>
          <w:divBdr>
            <w:top w:val="none" w:sz="0" w:space="0" w:color="auto"/>
            <w:left w:val="none" w:sz="0" w:space="0" w:color="auto"/>
            <w:bottom w:val="none" w:sz="0" w:space="0" w:color="auto"/>
            <w:right w:val="none" w:sz="0" w:space="0" w:color="auto"/>
          </w:divBdr>
          <w:divsChild>
            <w:div w:id="454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0255">
      <w:bodyDiv w:val="1"/>
      <w:marLeft w:val="0"/>
      <w:marRight w:val="0"/>
      <w:marTop w:val="0"/>
      <w:marBottom w:val="0"/>
      <w:divBdr>
        <w:top w:val="none" w:sz="0" w:space="0" w:color="auto"/>
        <w:left w:val="none" w:sz="0" w:space="0" w:color="auto"/>
        <w:bottom w:val="none" w:sz="0" w:space="0" w:color="auto"/>
        <w:right w:val="none" w:sz="0" w:space="0" w:color="auto"/>
      </w:divBdr>
    </w:div>
    <w:div w:id="1018002468">
      <w:bodyDiv w:val="1"/>
      <w:marLeft w:val="0"/>
      <w:marRight w:val="0"/>
      <w:marTop w:val="0"/>
      <w:marBottom w:val="0"/>
      <w:divBdr>
        <w:top w:val="none" w:sz="0" w:space="0" w:color="auto"/>
        <w:left w:val="none" w:sz="0" w:space="0" w:color="auto"/>
        <w:bottom w:val="none" w:sz="0" w:space="0" w:color="auto"/>
        <w:right w:val="none" w:sz="0" w:space="0" w:color="auto"/>
      </w:divBdr>
      <w:divsChild>
        <w:div w:id="230582698">
          <w:marLeft w:val="0"/>
          <w:marRight w:val="0"/>
          <w:marTop w:val="0"/>
          <w:marBottom w:val="0"/>
          <w:divBdr>
            <w:top w:val="none" w:sz="0" w:space="0" w:color="auto"/>
            <w:left w:val="none" w:sz="0" w:space="0" w:color="auto"/>
            <w:bottom w:val="none" w:sz="0" w:space="0" w:color="auto"/>
            <w:right w:val="none" w:sz="0" w:space="0" w:color="auto"/>
          </w:divBdr>
          <w:divsChild>
            <w:div w:id="43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65960">
      <w:bodyDiv w:val="1"/>
      <w:marLeft w:val="0"/>
      <w:marRight w:val="0"/>
      <w:marTop w:val="0"/>
      <w:marBottom w:val="0"/>
      <w:divBdr>
        <w:top w:val="none" w:sz="0" w:space="0" w:color="auto"/>
        <w:left w:val="none" w:sz="0" w:space="0" w:color="auto"/>
        <w:bottom w:val="none" w:sz="0" w:space="0" w:color="auto"/>
        <w:right w:val="none" w:sz="0" w:space="0" w:color="auto"/>
      </w:divBdr>
    </w:div>
    <w:div w:id="2090733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ontron.com" TargetMode="External"/><Relationship Id="rId13" Type="http://schemas.openxmlformats.org/officeDocument/2006/relationships/hyperlink" Target="http://www.kontron.com" TargetMode="External"/><Relationship Id="rId18" Type="http://schemas.openxmlformats.org/officeDocument/2006/relationships/hyperlink" Target="mailto:annettekeller@sbcglobal.ne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kontron.com/blog" TargetMode="External"/><Relationship Id="rId17" Type="http://schemas.openxmlformats.org/officeDocument/2006/relationships/hyperlink" Target="mailto:alexandra.habekost@kontron.co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kontron"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twitter.com/kontro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bit.ly/2H2HOD5"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C6D1C-9AC9-4369-88B7-263D5137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4532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5201</CharactersWithSpaces>
  <SharedDoc>false</SharedDoc>
  <HLinks>
    <vt:vector size="48" baseType="variant">
      <vt:variant>
        <vt:i4>7274583</vt:i4>
      </vt:variant>
      <vt:variant>
        <vt:i4>21</vt:i4>
      </vt:variant>
      <vt:variant>
        <vt:i4>0</vt:i4>
      </vt:variant>
      <vt:variant>
        <vt:i4>5</vt:i4>
      </vt:variant>
      <vt:variant>
        <vt:lpwstr>mailto:annettekeller@sbcglobal.net</vt:lpwstr>
      </vt:variant>
      <vt:variant>
        <vt:lpwstr/>
      </vt:variant>
      <vt:variant>
        <vt:i4>7602235</vt:i4>
      </vt:variant>
      <vt:variant>
        <vt:i4>18</vt:i4>
      </vt:variant>
      <vt:variant>
        <vt:i4>0</vt:i4>
      </vt:variant>
      <vt:variant>
        <vt:i4>5</vt:i4>
      </vt:variant>
      <vt:variant>
        <vt:lpwstr>../dorotheeb/AppData/Local/Microsoft/Windows/Temporary Internet Files/AppData/Local/Microsoft/Windows/AppData/Local/Microsoft/Windows/Temporary Internet Files/AppData/Local/Microsoft/Windows/Temporary Internet Files/Content.Outlook/AppData/Local/Microsoft/Windows/Temporary Internet Files/AppData/Local/Microsoft/SebastianK/AppData/Local/Microsoft/Windows/Temporary Internet Files/Content.Outlook/CAMFINX5/kontron@vibrio.de</vt:lpwstr>
      </vt:variant>
      <vt:variant>
        <vt:lpwstr/>
      </vt:variant>
      <vt:variant>
        <vt:i4>6619145</vt:i4>
      </vt:variant>
      <vt:variant>
        <vt:i4>15</vt:i4>
      </vt:variant>
      <vt:variant>
        <vt:i4>0</vt:i4>
      </vt:variant>
      <vt:variant>
        <vt:i4>5</vt:i4>
      </vt:variant>
      <vt:variant>
        <vt:lpwstr>mailto:alexandra.habekost@kontron.com</vt:lpwstr>
      </vt:variant>
      <vt:variant>
        <vt:lpwstr/>
      </vt:variant>
      <vt:variant>
        <vt:i4>3932261</vt:i4>
      </vt:variant>
      <vt:variant>
        <vt:i4>12</vt:i4>
      </vt:variant>
      <vt:variant>
        <vt:i4>0</vt:i4>
      </vt:variant>
      <vt:variant>
        <vt:i4>5</vt:i4>
      </vt:variant>
      <vt:variant>
        <vt:lpwstr>http://www.kontron.com/</vt:lpwstr>
      </vt:variant>
      <vt:variant>
        <vt:lpwstr/>
      </vt:variant>
      <vt:variant>
        <vt:i4>3211302</vt:i4>
      </vt:variant>
      <vt:variant>
        <vt:i4>9</vt:i4>
      </vt:variant>
      <vt:variant>
        <vt:i4>0</vt:i4>
      </vt:variant>
      <vt:variant>
        <vt:i4>5</vt:i4>
      </vt:variant>
      <vt:variant>
        <vt:lpwstr>http://www.kontron.com/blog</vt:lpwstr>
      </vt:variant>
      <vt:variant>
        <vt:lpwstr/>
      </vt:variant>
      <vt:variant>
        <vt:i4>4259850</vt:i4>
      </vt:variant>
      <vt:variant>
        <vt:i4>6</vt:i4>
      </vt:variant>
      <vt:variant>
        <vt:i4>0</vt:i4>
      </vt:variant>
      <vt:variant>
        <vt:i4>5</vt:i4>
      </vt:variant>
      <vt:variant>
        <vt:lpwstr>https://www.linkedin.com/company/kontron</vt:lpwstr>
      </vt:variant>
      <vt:variant>
        <vt:lpwstr/>
      </vt:variant>
      <vt:variant>
        <vt:i4>7143458</vt:i4>
      </vt:variant>
      <vt:variant>
        <vt:i4>3</vt:i4>
      </vt:variant>
      <vt:variant>
        <vt:i4>0</vt:i4>
      </vt:variant>
      <vt:variant>
        <vt:i4>5</vt:i4>
      </vt:variant>
      <vt:variant>
        <vt:lpwstr>https://twitter.com/kontron</vt:lpwstr>
      </vt:variant>
      <vt:variant>
        <vt:lpwstr/>
      </vt:variant>
      <vt:variant>
        <vt:i4>3932261</vt:i4>
      </vt:variant>
      <vt:variant>
        <vt:i4>0</vt:i4>
      </vt:variant>
      <vt:variant>
        <vt:i4>0</vt:i4>
      </vt:variant>
      <vt:variant>
        <vt:i4>5</vt:i4>
      </vt:variant>
      <vt:variant>
        <vt:lpwstr>http://www.kontron.com/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2019-02-22T16:06:00Z</dcterms:created>
  <dcterms:modified xsi:type="dcterms:W3CDTF">2019-02-26T09:33:00Z</dcterms:modified>
</cp:coreProperties>
</file>